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20" w:lineRule="exact"/>
        <w:ind w:left="99"/>
        <w:rPr>
          <w:rFonts w:ascii="Times New Roman"/>
          <w:sz w:val="2"/>
        </w:rPr>
      </w:pPr>
      <w:r>
        <w:rPr>
          <w:rFonts w:ascii="Times New Roman"/>
          <w:sz w:val="2"/>
        </w:rPr>
        <w:pict>
          <v:group id="_x0000_s2050" o:spid="_x0000_s2050" o:spt="203" style="height:0.75pt;width:545.75pt;" coordsize="10915,15">
            <o:lock v:ext="edit"/>
            <v:line id="_x0000_s2051" o:spid="_x0000_s2051" o:spt="20" style="position:absolute;left:0;top:7;height:0;width:10915;" stroked="t" coordsize="21600,21600">
              <v:path arrowok="t"/>
              <v:fill focussize="0,0"/>
              <v:stroke weight="0.72pt" color="#000000"/>
              <v:imagedata o:title=""/>
              <o:lock v:ext="edit"/>
            </v:line>
            <w10:wrap type="none"/>
            <w10:anchorlock/>
          </v:group>
        </w:pict>
      </w:r>
    </w:p>
    <w:p>
      <w:pPr>
        <w:spacing w:before="79"/>
        <w:ind w:left="4673" w:leftChars="1467" w:right="4071" w:hanging="1446" w:hangingChars="400"/>
        <w:jc w:val="center"/>
        <w:rPr>
          <w:b/>
          <w:sz w:val="36"/>
          <w:szCs w:val="36"/>
        </w:rPr>
      </w:pPr>
      <w:r>
        <w:rPr>
          <w:rFonts w:hint="eastAsia"/>
          <w:b/>
          <w:sz w:val="36"/>
          <w:szCs w:val="36"/>
          <w:lang w:val="en-US" w:eastAsia="zh-CN"/>
        </w:rPr>
        <w:t xml:space="preserve">  </w:t>
      </w:r>
      <w:r>
        <w:rPr>
          <w:b/>
          <w:sz w:val="36"/>
          <w:szCs w:val="36"/>
        </w:rPr>
        <w:t>语音播放器</w:t>
      </w:r>
    </w:p>
    <w:p>
      <w:pPr>
        <w:spacing w:before="79"/>
        <w:ind w:left="4673" w:leftChars="1467" w:right="4071" w:hanging="1446" w:hangingChars="400"/>
        <w:jc w:val="center"/>
        <w:rPr>
          <w:rFonts w:hint="eastAsia" w:eastAsia="宋体"/>
          <w:b/>
          <w:sz w:val="36"/>
          <w:szCs w:val="36"/>
          <w:lang w:val="en-US" w:eastAsia="zh-CN"/>
        </w:rPr>
      </w:pPr>
      <w:r>
        <w:rPr>
          <w:rFonts w:hint="eastAsia"/>
          <w:b/>
          <w:sz w:val="36"/>
          <w:szCs w:val="36"/>
          <w:lang w:val="en-US" w:eastAsia="zh-CN"/>
        </w:rPr>
        <w:t xml:space="preserve"> WT-E12 </w:t>
      </w:r>
      <w:r>
        <w:rPr>
          <w:b/>
          <w:sz w:val="36"/>
          <w:szCs w:val="36"/>
        </w:rPr>
        <w:t>V</w:t>
      </w:r>
      <w:r>
        <w:rPr>
          <w:rFonts w:hint="eastAsia"/>
          <w:b/>
          <w:sz w:val="36"/>
          <w:szCs w:val="36"/>
          <w:lang w:val="en-US" w:eastAsia="zh-CN"/>
        </w:rPr>
        <w:t>3</w:t>
      </w:r>
      <w:r>
        <w:rPr>
          <w:b/>
          <w:sz w:val="36"/>
          <w:szCs w:val="36"/>
        </w:rPr>
        <w:t>.0</w:t>
      </w:r>
      <w:r>
        <w:rPr>
          <w:rFonts w:hint="eastAsia"/>
          <w:b/>
          <w:sz w:val="36"/>
          <w:szCs w:val="36"/>
          <w:lang w:val="en-US" w:eastAsia="zh-CN"/>
        </w:rPr>
        <w:t>0</w:t>
      </w:r>
    </w:p>
    <w:p>
      <w:pPr>
        <w:pStyle w:val="3"/>
        <w:spacing w:before="6"/>
        <w:rPr>
          <w:b/>
          <w:sz w:val="23"/>
        </w:rPr>
      </w:pPr>
    </w:p>
    <w:p>
      <w:pPr>
        <w:numPr>
          <w:ilvl w:val="0"/>
          <w:numId w:val="0"/>
        </w:numPr>
        <w:ind w:right="720" w:rightChars="0"/>
        <w:rPr>
          <w:rFonts w:hint="eastAsia" w:ascii="宋体" w:hAnsi="宋体" w:eastAsia="宋体" w:cs="宋体"/>
          <w:b/>
          <w:sz w:val="28"/>
          <w:szCs w:val="28"/>
        </w:rPr>
      </w:pPr>
      <w:r>
        <w:rPr>
          <w:rFonts w:hint="eastAsia" w:ascii="宋体" w:hAnsi="宋体" w:eastAsia="宋体" w:cs="宋体"/>
          <w:b/>
          <w:sz w:val="28"/>
          <w:szCs w:val="28"/>
          <w:lang w:val="en-US" w:eastAsia="zh-CN"/>
        </w:rPr>
        <w:t>一、产品</w:t>
      </w:r>
      <w:r>
        <w:rPr>
          <w:rFonts w:hint="eastAsia" w:ascii="宋体" w:hAnsi="宋体" w:eastAsia="宋体" w:cs="宋体"/>
          <w:b/>
          <w:sz w:val="28"/>
          <w:szCs w:val="28"/>
        </w:rPr>
        <w:t>简介</w:t>
      </w:r>
    </w:p>
    <w:p>
      <w:pPr>
        <w:ind w:left="330" w:leftChars="150" w:firstLine="420" w:firstLineChars="200"/>
        <w:rPr>
          <w:rFonts w:hint="eastAsia" w:ascii="宋体" w:hAnsi="宋体" w:eastAsia="宋体" w:cs="宋体"/>
          <w:i w:val="0"/>
          <w:caps w:val="0"/>
          <w:color w:val="auto"/>
          <w:spacing w:val="0"/>
          <w:sz w:val="21"/>
          <w:szCs w:val="21"/>
          <w:shd w:val="clear" w:fill="FFFFFF"/>
        </w:rPr>
      </w:pPr>
      <w:r>
        <w:rPr>
          <w:rFonts w:hint="eastAsia" w:ascii="宋体" w:hAnsi="宋体" w:eastAsia="宋体" w:cs="宋体"/>
          <w:i w:val="0"/>
          <w:caps w:val="0"/>
          <w:color w:val="auto"/>
          <w:spacing w:val="0"/>
          <w:sz w:val="21"/>
          <w:szCs w:val="21"/>
          <w:shd w:val="clear" w:fill="FFFFFF"/>
        </w:rPr>
        <w:t>欢迎使用唯创知音电子产品，本产品采用红外热释电人体感应技术，当人经过感应区域时，会立即触发播报语音。语音内容</w:t>
      </w:r>
      <w:r>
        <w:rPr>
          <w:rFonts w:hint="eastAsia" w:cs="宋体"/>
          <w:i w:val="0"/>
          <w:caps w:val="0"/>
          <w:color w:val="auto"/>
          <w:spacing w:val="0"/>
          <w:sz w:val="21"/>
          <w:szCs w:val="21"/>
          <w:shd w:val="clear" w:fill="FFFFFF"/>
          <w:lang w:eastAsia="zh-CN"/>
        </w:rPr>
        <w:t>可</w:t>
      </w:r>
      <w:r>
        <w:rPr>
          <w:rFonts w:hint="eastAsia" w:ascii="宋体" w:hAnsi="宋体" w:eastAsia="宋体" w:cs="宋体"/>
          <w:i w:val="0"/>
          <w:caps w:val="0"/>
          <w:color w:val="auto"/>
          <w:spacing w:val="0"/>
          <w:sz w:val="21"/>
          <w:szCs w:val="21"/>
          <w:shd w:val="clear" w:fill="FFFFFF"/>
        </w:rPr>
        <w:t>自行</w:t>
      </w:r>
      <w:r>
        <w:rPr>
          <w:rFonts w:hint="eastAsia" w:cs="宋体"/>
          <w:i w:val="0"/>
          <w:caps w:val="0"/>
          <w:color w:val="auto"/>
          <w:spacing w:val="0"/>
          <w:sz w:val="21"/>
          <w:szCs w:val="21"/>
          <w:shd w:val="clear" w:fill="FFFFFF"/>
          <w:lang w:eastAsia="zh-CN"/>
        </w:rPr>
        <w:t>通过连接电脑</w:t>
      </w:r>
      <w:r>
        <w:rPr>
          <w:rFonts w:hint="eastAsia" w:ascii="宋体" w:hAnsi="宋体" w:eastAsia="宋体" w:cs="宋体"/>
          <w:i w:val="0"/>
          <w:caps w:val="0"/>
          <w:color w:val="auto"/>
          <w:spacing w:val="0"/>
          <w:sz w:val="21"/>
          <w:szCs w:val="21"/>
          <w:shd w:val="clear" w:fill="FFFFFF"/>
        </w:rPr>
        <w:t>更换。</w:t>
      </w:r>
      <w:r>
        <w:rPr>
          <w:rFonts w:hint="eastAsia" w:cs="宋体"/>
          <w:i w:val="0"/>
          <w:caps w:val="0"/>
          <w:color w:val="auto"/>
          <w:spacing w:val="0"/>
          <w:sz w:val="21"/>
          <w:szCs w:val="21"/>
          <w:shd w:val="clear" w:fill="FFFFFF"/>
          <w:lang w:eastAsia="zh-CN"/>
        </w:rPr>
        <w:t>外置供电，</w:t>
      </w:r>
      <w:r>
        <w:rPr>
          <w:rFonts w:hint="eastAsia"/>
          <w:spacing w:val="-6"/>
          <w:sz w:val="21"/>
          <w:szCs w:val="21"/>
          <w:lang w:val="en-US" w:eastAsia="zh-CN"/>
        </w:rPr>
        <w:t>具备一定防水功能。</w:t>
      </w:r>
      <w:r>
        <w:rPr>
          <w:rFonts w:hint="eastAsia" w:ascii="宋体" w:hAnsi="宋体" w:eastAsia="宋体" w:cs="宋体"/>
          <w:i w:val="0"/>
          <w:caps w:val="0"/>
          <w:color w:val="auto"/>
          <w:spacing w:val="0"/>
          <w:sz w:val="21"/>
          <w:szCs w:val="21"/>
          <w:shd w:val="clear" w:fill="FFFFFF"/>
        </w:rPr>
        <w:t>外观简洁，操作简单，安装方便，广泛应用于超市，便利店，加油站，高速服务区，车站等场所。</w:t>
      </w:r>
    </w:p>
    <w:p>
      <w:pPr>
        <w:pStyle w:val="3"/>
        <w:spacing w:before="2"/>
        <w:ind w:left="991"/>
        <w:rPr>
          <w:sz w:val="21"/>
          <w:szCs w:val="21"/>
        </w:rPr>
      </w:pPr>
      <w:r>
        <w:rPr>
          <w:rFonts w:hint="eastAsia"/>
          <w:b w:val="0"/>
          <w:bCs w:val="0"/>
          <w:sz w:val="21"/>
          <w:szCs w:val="21"/>
        </w:rPr>
        <w:t>为了您更了解产品的使用，请先阅读本使用说明书</w:t>
      </w:r>
      <w:r>
        <w:rPr>
          <w:sz w:val="21"/>
          <w:szCs w:val="21"/>
        </w:rPr>
        <w:t>。</w:t>
      </w:r>
    </w:p>
    <w:p>
      <w:pPr>
        <w:spacing w:after="0"/>
        <w:jc w:val="left"/>
        <w:rPr>
          <w:rFonts w:hint="eastAsia"/>
          <w:b/>
          <w:bCs/>
          <w:sz w:val="28"/>
          <w:szCs w:val="28"/>
          <w:lang w:val="en-US" w:eastAsia="zh-CN"/>
        </w:rPr>
      </w:pPr>
      <w:r>
        <w:rPr>
          <w:rFonts w:hint="eastAsia"/>
          <w:b/>
          <w:bCs/>
          <w:sz w:val="28"/>
          <w:szCs w:val="28"/>
          <w:lang w:val="en-US" w:eastAsia="zh-CN"/>
        </w:rPr>
        <w:t>二、产品特点</w:t>
      </w:r>
    </w:p>
    <w:p>
      <w:pPr>
        <w:spacing w:after="0"/>
        <w:ind w:firstLine="840" w:firstLineChars="400"/>
        <w:jc w:val="left"/>
        <w:rPr>
          <w:rFonts w:hint="eastAsia" w:ascii="宋体" w:hAnsi="宋体" w:eastAsia="宋体" w:cs="宋体"/>
          <w:i w:val="0"/>
          <w:caps w:val="0"/>
          <w:color w:val="auto"/>
          <w:spacing w:val="0"/>
          <w:sz w:val="21"/>
          <w:szCs w:val="21"/>
          <w:shd w:val="clear" w:fill="FFFFFF"/>
        </w:rPr>
      </w:pPr>
      <w:r>
        <w:rPr>
          <w:rFonts w:hint="eastAsia" w:cs="宋体"/>
          <w:i w:val="0"/>
          <w:caps w:val="0"/>
          <w:color w:val="auto"/>
          <w:spacing w:val="0"/>
          <w:sz w:val="21"/>
          <w:szCs w:val="21"/>
          <w:shd w:val="clear" w:fill="FFFFFF"/>
          <w:lang w:val="en-US" w:eastAsia="zh-CN"/>
        </w:rPr>
        <w:t>1.</w:t>
      </w:r>
      <w:r>
        <w:rPr>
          <w:rFonts w:hint="eastAsia" w:ascii="宋体" w:hAnsi="宋体" w:eastAsia="宋体" w:cs="宋体"/>
          <w:i w:val="0"/>
          <w:caps w:val="0"/>
          <w:color w:val="auto"/>
          <w:spacing w:val="0"/>
          <w:sz w:val="21"/>
          <w:szCs w:val="21"/>
          <w:shd w:val="clear" w:fill="FFFFFF"/>
        </w:rPr>
        <w:t>支持按键</w:t>
      </w:r>
      <w:r>
        <w:rPr>
          <w:rFonts w:hint="eastAsia" w:cs="宋体"/>
          <w:i w:val="0"/>
          <w:caps w:val="0"/>
          <w:color w:val="auto"/>
          <w:spacing w:val="0"/>
          <w:sz w:val="21"/>
          <w:szCs w:val="21"/>
          <w:shd w:val="clear" w:fill="FFFFFF"/>
          <w:lang w:eastAsia="zh-CN"/>
        </w:rPr>
        <w:t>上</w:t>
      </w:r>
      <w:r>
        <w:rPr>
          <w:rFonts w:hint="eastAsia" w:cs="宋体"/>
          <w:i w:val="0"/>
          <w:caps w:val="0"/>
          <w:color w:val="auto"/>
          <w:spacing w:val="0"/>
          <w:sz w:val="21"/>
          <w:szCs w:val="21"/>
          <w:shd w:val="clear" w:fill="FFFFFF"/>
          <w:lang w:val="en-US" w:eastAsia="zh-CN"/>
        </w:rPr>
        <w:t>/</w:t>
      </w:r>
      <w:r>
        <w:rPr>
          <w:rFonts w:hint="eastAsia" w:cs="宋体"/>
          <w:i w:val="0"/>
          <w:caps w:val="0"/>
          <w:color w:val="auto"/>
          <w:spacing w:val="0"/>
          <w:sz w:val="21"/>
          <w:szCs w:val="21"/>
          <w:shd w:val="clear" w:fill="FFFFFF"/>
          <w:lang w:eastAsia="zh-CN"/>
        </w:rPr>
        <w:t>下曲选择</w:t>
      </w:r>
      <w:r>
        <w:rPr>
          <w:rFonts w:hint="eastAsia" w:ascii="宋体" w:hAnsi="宋体" w:eastAsia="宋体" w:cs="宋体"/>
          <w:i w:val="0"/>
          <w:caps w:val="0"/>
          <w:color w:val="auto"/>
          <w:spacing w:val="0"/>
          <w:sz w:val="21"/>
          <w:szCs w:val="21"/>
          <w:shd w:val="clear" w:fill="FFFFFF"/>
        </w:rPr>
        <w:t>。</w:t>
      </w:r>
    </w:p>
    <w:p>
      <w:pPr>
        <w:spacing w:after="0"/>
        <w:ind w:firstLine="840" w:firstLineChars="400"/>
        <w:jc w:val="left"/>
        <w:rPr>
          <w:rFonts w:hint="eastAsia" w:ascii="宋体" w:hAnsi="宋体" w:eastAsia="宋体" w:cs="宋体"/>
          <w:i w:val="0"/>
          <w:caps w:val="0"/>
          <w:color w:val="auto"/>
          <w:spacing w:val="0"/>
          <w:sz w:val="21"/>
          <w:szCs w:val="21"/>
          <w:shd w:val="clear" w:fill="FFFFFF"/>
        </w:rPr>
      </w:pPr>
      <w:r>
        <w:rPr>
          <w:rFonts w:hint="eastAsia" w:cs="宋体"/>
          <w:i w:val="0"/>
          <w:caps w:val="0"/>
          <w:color w:val="auto"/>
          <w:spacing w:val="0"/>
          <w:sz w:val="21"/>
          <w:szCs w:val="21"/>
          <w:shd w:val="clear" w:fill="FFFFFF"/>
          <w:lang w:val="en-US" w:eastAsia="zh-CN"/>
        </w:rPr>
        <w:t>2.</w:t>
      </w:r>
      <w:r>
        <w:rPr>
          <w:rFonts w:hint="eastAsia" w:ascii="宋体" w:hAnsi="宋体" w:eastAsia="宋体" w:cs="宋体"/>
          <w:i w:val="0"/>
          <w:caps w:val="0"/>
          <w:color w:val="auto"/>
          <w:spacing w:val="0"/>
          <w:sz w:val="21"/>
          <w:szCs w:val="21"/>
          <w:shd w:val="clear" w:fill="FFFFFF"/>
        </w:rPr>
        <w:t>支持单曲/全曲模式</w:t>
      </w:r>
      <w:r>
        <w:rPr>
          <w:rFonts w:hint="eastAsia" w:cs="宋体"/>
          <w:i w:val="0"/>
          <w:caps w:val="0"/>
          <w:color w:val="auto"/>
          <w:spacing w:val="0"/>
          <w:sz w:val="21"/>
          <w:szCs w:val="21"/>
          <w:shd w:val="clear" w:fill="FFFFFF"/>
          <w:lang w:eastAsia="zh-CN"/>
        </w:rPr>
        <w:t>调节</w:t>
      </w:r>
      <w:r>
        <w:rPr>
          <w:rFonts w:hint="eastAsia" w:cs="宋体"/>
          <w:i w:val="0"/>
          <w:caps w:val="0"/>
          <w:color w:val="auto"/>
          <w:spacing w:val="0"/>
          <w:sz w:val="21"/>
          <w:szCs w:val="21"/>
          <w:shd w:val="clear" w:fill="FFFFFF"/>
          <w:lang w:val="en-US" w:eastAsia="zh-CN"/>
        </w:rPr>
        <w:t>。</w:t>
      </w:r>
    </w:p>
    <w:p>
      <w:pPr>
        <w:spacing w:after="0"/>
        <w:ind w:firstLine="840" w:firstLineChars="400"/>
        <w:jc w:val="left"/>
        <w:rPr>
          <w:rFonts w:hint="eastAsia" w:ascii="宋体" w:hAnsi="宋体" w:eastAsia="宋体" w:cs="宋体"/>
          <w:i w:val="0"/>
          <w:caps w:val="0"/>
          <w:color w:val="auto"/>
          <w:spacing w:val="0"/>
          <w:sz w:val="21"/>
          <w:szCs w:val="21"/>
          <w:shd w:val="clear" w:fill="FFFFFF"/>
        </w:rPr>
      </w:pPr>
      <w:r>
        <w:rPr>
          <w:rFonts w:hint="eastAsia" w:cs="宋体"/>
          <w:i w:val="0"/>
          <w:caps w:val="0"/>
          <w:color w:val="auto"/>
          <w:spacing w:val="0"/>
          <w:sz w:val="21"/>
          <w:szCs w:val="21"/>
          <w:shd w:val="clear" w:fill="FFFFFF"/>
          <w:lang w:val="en-US" w:eastAsia="zh-CN"/>
        </w:rPr>
        <w:t>3.支持数码管曲目、音量、模式显示。</w:t>
      </w:r>
    </w:p>
    <w:p>
      <w:pPr>
        <w:spacing w:after="0"/>
        <w:ind w:firstLine="840" w:firstLineChars="400"/>
        <w:jc w:val="left"/>
        <w:rPr>
          <w:rFonts w:hint="eastAsia" w:ascii="宋体" w:hAnsi="宋体" w:eastAsia="宋体" w:cs="宋体"/>
          <w:i w:val="0"/>
          <w:caps w:val="0"/>
          <w:color w:val="auto"/>
          <w:spacing w:val="0"/>
          <w:sz w:val="21"/>
          <w:szCs w:val="21"/>
          <w:shd w:val="clear" w:fill="FFFFFF"/>
        </w:rPr>
      </w:pPr>
      <w:r>
        <w:rPr>
          <w:rFonts w:hint="eastAsia" w:cs="宋体"/>
          <w:i w:val="0"/>
          <w:caps w:val="0"/>
          <w:color w:val="auto"/>
          <w:spacing w:val="0"/>
          <w:sz w:val="21"/>
          <w:szCs w:val="21"/>
          <w:shd w:val="clear" w:fill="FFFFFF"/>
          <w:lang w:val="en-US" w:eastAsia="zh-CN"/>
        </w:rPr>
        <w:t>4.</w:t>
      </w:r>
      <w:r>
        <w:rPr>
          <w:rFonts w:hint="eastAsia" w:ascii="宋体" w:hAnsi="宋体" w:eastAsia="宋体" w:cs="宋体"/>
          <w:i w:val="0"/>
          <w:caps w:val="0"/>
          <w:color w:val="auto"/>
          <w:spacing w:val="0"/>
          <w:sz w:val="21"/>
          <w:szCs w:val="21"/>
          <w:shd w:val="clear" w:fill="FFFFFF"/>
        </w:rPr>
        <w:t>支持数据线连接电脑更换语音。</w:t>
      </w:r>
    </w:p>
    <w:p>
      <w:pPr>
        <w:spacing w:after="0"/>
        <w:ind w:firstLine="840" w:firstLineChars="400"/>
        <w:jc w:val="left"/>
        <w:rPr>
          <w:rFonts w:hint="eastAsia" w:ascii="宋体" w:hAnsi="宋体" w:eastAsia="宋体" w:cs="宋体"/>
          <w:i w:val="0"/>
          <w:caps w:val="0"/>
          <w:color w:val="auto"/>
          <w:spacing w:val="0"/>
          <w:sz w:val="21"/>
          <w:szCs w:val="21"/>
          <w:shd w:val="clear" w:fill="FFFFFF"/>
          <w:lang w:val="en-US" w:eastAsia="zh-CN"/>
        </w:rPr>
      </w:pPr>
      <w:r>
        <w:rPr>
          <w:rFonts w:hint="eastAsia" w:cs="宋体"/>
          <w:i w:val="0"/>
          <w:caps w:val="0"/>
          <w:color w:val="auto"/>
          <w:spacing w:val="0"/>
          <w:sz w:val="21"/>
          <w:szCs w:val="21"/>
          <w:shd w:val="clear" w:fill="FFFFFF"/>
          <w:lang w:val="en-US" w:eastAsia="zh-CN"/>
        </w:rPr>
        <w:t>5.</w:t>
      </w:r>
      <w:r>
        <w:rPr>
          <w:rFonts w:hint="eastAsia" w:ascii="宋体" w:hAnsi="宋体" w:eastAsia="宋体" w:cs="宋体"/>
          <w:i w:val="0"/>
          <w:caps w:val="0"/>
          <w:color w:val="auto"/>
          <w:spacing w:val="0"/>
          <w:sz w:val="21"/>
          <w:szCs w:val="21"/>
          <w:shd w:val="clear" w:fill="FFFFFF"/>
        </w:rPr>
        <w:t>最大4M内存</w:t>
      </w:r>
      <w:r>
        <w:rPr>
          <w:rFonts w:hint="eastAsia" w:cs="宋体"/>
          <w:i w:val="0"/>
          <w:caps w:val="0"/>
          <w:color w:val="auto"/>
          <w:spacing w:val="0"/>
          <w:sz w:val="21"/>
          <w:szCs w:val="21"/>
          <w:shd w:val="clear" w:fill="FFFFFF"/>
          <w:lang w:eastAsia="zh-CN"/>
        </w:rPr>
        <w:t>。</w:t>
      </w:r>
    </w:p>
    <w:p>
      <w:pPr>
        <w:spacing w:after="0"/>
        <w:ind w:firstLine="840" w:firstLineChars="400"/>
        <w:jc w:val="left"/>
        <w:rPr>
          <w:rFonts w:hint="eastAsia" w:ascii="宋体" w:hAnsi="宋体" w:eastAsia="宋体" w:cs="宋体"/>
          <w:i w:val="0"/>
          <w:caps w:val="0"/>
          <w:color w:val="auto"/>
          <w:spacing w:val="0"/>
          <w:sz w:val="21"/>
          <w:szCs w:val="21"/>
          <w:shd w:val="clear" w:fill="FFFFFF"/>
        </w:rPr>
      </w:pPr>
      <w:r>
        <w:rPr>
          <w:rFonts w:hint="eastAsia" w:cs="宋体"/>
          <w:i w:val="0"/>
          <w:caps w:val="0"/>
          <w:color w:val="auto"/>
          <w:spacing w:val="0"/>
          <w:sz w:val="21"/>
          <w:szCs w:val="21"/>
          <w:shd w:val="clear" w:fill="FFFFFF"/>
          <w:lang w:val="en-US" w:eastAsia="zh-CN"/>
        </w:rPr>
        <w:t>6.支持IPX5级放水</w:t>
      </w:r>
      <w:r>
        <w:rPr>
          <w:rFonts w:hint="eastAsia" w:ascii="宋体" w:hAnsi="宋体" w:eastAsia="宋体" w:cs="宋体"/>
          <w:i w:val="0"/>
          <w:caps w:val="0"/>
          <w:color w:val="auto"/>
          <w:spacing w:val="0"/>
          <w:sz w:val="21"/>
          <w:szCs w:val="21"/>
          <w:shd w:val="clear" w:fill="FFFFFF"/>
        </w:rPr>
        <w:t>。</w:t>
      </w:r>
    </w:p>
    <w:p>
      <w:pPr>
        <w:spacing w:after="0"/>
        <w:ind w:firstLine="840" w:firstLineChars="400"/>
        <w:jc w:val="left"/>
        <w:rPr>
          <w:rFonts w:hint="eastAsia"/>
          <w:sz w:val="28"/>
          <w:szCs w:val="28"/>
          <w:lang w:val="en-US" w:eastAsia="zh-CN"/>
        </w:rPr>
      </w:pPr>
      <w:r>
        <w:rPr>
          <w:rFonts w:hint="eastAsia" w:cs="宋体"/>
          <w:i w:val="0"/>
          <w:caps w:val="0"/>
          <w:color w:val="auto"/>
          <w:spacing w:val="0"/>
          <w:sz w:val="21"/>
          <w:szCs w:val="21"/>
          <w:shd w:val="clear" w:fill="FFFFFF"/>
          <w:lang w:val="en-US" w:eastAsia="zh-CN"/>
        </w:rPr>
        <w:t>7.</w:t>
      </w:r>
      <w:r>
        <w:rPr>
          <w:rFonts w:hint="eastAsia" w:ascii="宋体" w:hAnsi="宋体" w:eastAsia="宋体" w:cs="宋体"/>
          <w:i w:val="0"/>
          <w:caps w:val="0"/>
          <w:color w:val="auto"/>
          <w:spacing w:val="0"/>
          <w:sz w:val="21"/>
          <w:szCs w:val="21"/>
          <w:shd w:val="clear" w:fill="FFFFFF"/>
        </w:rPr>
        <w:t>挂装设计，安装方便快捷简易。</w:t>
      </w:r>
    </w:p>
    <w:p>
      <w:pPr>
        <w:pStyle w:val="3"/>
        <w:spacing w:before="2"/>
        <w:rPr>
          <w:rFonts w:hint="eastAsia"/>
          <w:sz w:val="21"/>
          <w:szCs w:val="21"/>
          <w:lang w:val="en-US" w:eastAsia="zh-CN"/>
        </w:rPr>
      </w:pPr>
    </w:p>
    <w:p>
      <w:pPr>
        <w:pStyle w:val="2"/>
        <w:numPr>
          <w:ilvl w:val="0"/>
          <w:numId w:val="0"/>
        </w:numPr>
        <w:tabs>
          <w:tab w:val="left" w:pos="289"/>
        </w:tabs>
        <w:spacing w:before="0" w:after="0" w:line="240" w:lineRule="auto"/>
        <w:ind w:right="0" w:rightChars="0"/>
        <w:jc w:val="left"/>
        <w:rPr>
          <w:rFonts w:hint="eastAsia" w:ascii="宋体" w:hAnsi="宋体" w:eastAsia="宋体" w:cs="宋体"/>
          <w:b/>
          <w:sz w:val="28"/>
          <w:szCs w:val="28"/>
        </w:rPr>
      </w:pPr>
      <w:bookmarkStart w:id="0" w:name="3.性能参数"/>
      <w:bookmarkEnd w:id="0"/>
      <w:bookmarkStart w:id="1" w:name="3.性能参数"/>
      <w:bookmarkEnd w:id="1"/>
      <w:r>
        <w:rPr>
          <w:rFonts w:hint="eastAsia" w:cs="宋体"/>
          <w:sz w:val="28"/>
          <w:szCs w:val="28"/>
          <w:lang w:val="en-US" w:eastAsia="zh-CN"/>
        </w:rPr>
        <w:t>三</w:t>
      </w:r>
      <w:r>
        <w:rPr>
          <w:rFonts w:hint="eastAsia" w:ascii="宋体" w:hAnsi="宋体" w:eastAsia="宋体" w:cs="宋体"/>
          <w:sz w:val="28"/>
          <w:szCs w:val="28"/>
          <w:lang w:val="en-US" w:eastAsia="zh-CN"/>
        </w:rPr>
        <w:t>、</w:t>
      </w:r>
      <w:r>
        <w:rPr>
          <w:rFonts w:hint="eastAsia" w:ascii="宋体" w:hAnsi="宋体" w:eastAsia="宋体" w:cs="宋体"/>
          <w:sz w:val="28"/>
          <w:szCs w:val="28"/>
        </w:rPr>
        <w:t>电气参数</w:t>
      </w:r>
    </w:p>
    <w:tbl>
      <w:tblPr>
        <w:tblStyle w:val="4"/>
        <w:tblpPr w:leftFromText="180" w:rightFromText="180" w:vertAnchor="text" w:horzAnchor="page" w:tblpXSpec="center" w:tblpY="219"/>
        <w:tblOverlap w:val="never"/>
        <w:tblW w:w="5494" w:type="dxa"/>
        <w:jc w:val="center"/>
        <w:shd w:val="clear" w:color="auto" w:fill="auto"/>
        <w:tblLayout w:type="fixed"/>
        <w:tblCellMar>
          <w:top w:w="0" w:type="dxa"/>
          <w:left w:w="0" w:type="dxa"/>
          <w:bottom w:w="0" w:type="dxa"/>
          <w:right w:w="0" w:type="dxa"/>
        </w:tblCellMar>
      </w:tblPr>
      <w:tblGrid>
        <w:gridCol w:w="1977"/>
        <w:gridCol w:w="1036"/>
        <w:gridCol w:w="773"/>
        <w:gridCol w:w="1708"/>
      </w:tblGrid>
      <w:tr>
        <w:tblPrEx>
          <w:shd w:val="clear" w:color="auto" w:fill="auto"/>
          <w:tblCellMar>
            <w:top w:w="0" w:type="dxa"/>
            <w:left w:w="0" w:type="dxa"/>
            <w:bottom w:w="0" w:type="dxa"/>
            <w:right w:w="0" w:type="dxa"/>
          </w:tblCellMar>
        </w:tblPrEx>
        <w:trPr>
          <w:trHeight w:val="344" w:hRule="atLeast"/>
          <w:jc w:val="center"/>
        </w:trPr>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供电方式</w:t>
            </w:r>
          </w:p>
        </w:tc>
        <w:tc>
          <w:tcPr>
            <w:tcW w:w="351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DC5V 电源适配器（</w:t>
            </w:r>
            <w:r>
              <w:rPr>
                <w:rFonts w:hint="eastAsia" w:cs="宋体"/>
                <w:i w:val="0"/>
                <w:color w:val="000000"/>
                <w:kern w:val="0"/>
                <w:sz w:val="21"/>
                <w:szCs w:val="21"/>
                <w:u w:val="none"/>
                <w:lang w:val="en-US" w:eastAsia="zh-CN" w:bidi="ar"/>
              </w:rPr>
              <w:t>type-C</w:t>
            </w:r>
            <w:r>
              <w:rPr>
                <w:rFonts w:hint="eastAsia" w:ascii="宋体" w:hAnsi="宋体" w:eastAsia="宋体" w:cs="宋体"/>
                <w:i w:val="0"/>
                <w:color w:val="000000"/>
                <w:kern w:val="0"/>
                <w:sz w:val="21"/>
                <w:szCs w:val="21"/>
                <w:u w:val="none"/>
                <w:lang w:val="en-US" w:eastAsia="zh-CN" w:bidi="ar"/>
              </w:rPr>
              <w:t>接口）</w:t>
            </w:r>
          </w:p>
        </w:tc>
      </w:tr>
      <w:tr>
        <w:tblPrEx>
          <w:tblCellMar>
            <w:top w:w="0" w:type="dxa"/>
            <w:left w:w="0" w:type="dxa"/>
            <w:bottom w:w="0" w:type="dxa"/>
            <w:right w:w="0" w:type="dxa"/>
          </w:tblCellMar>
        </w:tblPrEx>
        <w:trPr>
          <w:trHeight w:val="329" w:hRule="atLeast"/>
          <w:jc w:val="center"/>
        </w:trPr>
        <w:tc>
          <w:tcPr>
            <w:tcW w:w="197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工作电流</w:t>
            </w:r>
          </w:p>
        </w:tc>
        <w:tc>
          <w:tcPr>
            <w:tcW w:w="18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lang w:val="en-US" w:eastAsia="zh-CN"/>
              </w:rPr>
            </w:pPr>
            <w:r>
              <w:rPr>
                <w:rFonts w:hint="eastAsia" w:cs="宋体"/>
                <w:i w:val="0"/>
                <w:color w:val="000000"/>
                <w:kern w:val="0"/>
                <w:sz w:val="21"/>
                <w:szCs w:val="21"/>
                <w:u w:val="none"/>
                <w:lang w:val="en-US" w:eastAsia="zh-CN" w:bidi="ar"/>
              </w:rPr>
              <w:t>休眠电流</w:t>
            </w:r>
          </w:p>
        </w:tc>
        <w:tc>
          <w:tcPr>
            <w:tcW w:w="17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r>
              <w:rPr>
                <w:rFonts w:hint="eastAsia" w:cs="宋体"/>
                <w:i w:val="0"/>
                <w:color w:val="000000"/>
                <w:kern w:val="0"/>
                <w:sz w:val="21"/>
                <w:szCs w:val="21"/>
                <w:u w:val="none"/>
                <w:lang w:val="en-US" w:eastAsia="zh-CN" w:bidi="ar"/>
              </w:rPr>
              <w:t>150</w:t>
            </w:r>
            <w:r>
              <w:rPr>
                <w:rFonts w:hint="eastAsia" w:ascii="宋体" w:hAnsi="宋体" w:eastAsia="宋体" w:cs="宋体"/>
                <w:i w:val="0"/>
                <w:color w:val="000000"/>
                <w:kern w:val="0"/>
                <w:sz w:val="21"/>
                <w:szCs w:val="21"/>
                <w:u w:val="none"/>
                <w:lang w:val="en-US" w:eastAsia="zh-CN" w:bidi="ar"/>
              </w:rPr>
              <w:t>uA</w:t>
            </w:r>
          </w:p>
        </w:tc>
      </w:tr>
      <w:tr>
        <w:tblPrEx>
          <w:tblCellMar>
            <w:top w:w="0" w:type="dxa"/>
            <w:left w:w="0" w:type="dxa"/>
            <w:bottom w:w="0" w:type="dxa"/>
            <w:right w:w="0" w:type="dxa"/>
          </w:tblCellMar>
        </w:tblPrEx>
        <w:trPr>
          <w:trHeight w:val="329" w:hRule="atLeast"/>
          <w:jc w:val="center"/>
        </w:trPr>
        <w:tc>
          <w:tcPr>
            <w:tcW w:w="19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8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color w:val="000000"/>
                <w:sz w:val="21"/>
                <w:szCs w:val="21"/>
                <w:u w:val="none"/>
                <w:lang w:val="en-US"/>
              </w:rPr>
            </w:pPr>
            <w:r>
              <w:rPr>
                <w:rFonts w:hint="eastAsia" w:cs="宋体"/>
                <w:i w:val="0"/>
                <w:color w:val="000000"/>
                <w:kern w:val="0"/>
                <w:sz w:val="21"/>
                <w:szCs w:val="21"/>
                <w:u w:val="none"/>
                <w:lang w:val="en-US" w:eastAsia="zh-CN" w:bidi="ar"/>
              </w:rPr>
              <w:t>播放电流（MAX）</w:t>
            </w:r>
          </w:p>
        </w:tc>
        <w:tc>
          <w:tcPr>
            <w:tcW w:w="17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r>
              <w:rPr>
                <w:rFonts w:hint="eastAsia" w:cs="宋体"/>
                <w:i w:val="0"/>
                <w:color w:val="000000"/>
                <w:kern w:val="0"/>
                <w:sz w:val="21"/>
                <w:szCs w:val="21"/>
                <w:u w:val="none"/>
                <w:lang w:val="en-US" w:eastAsia="zh-CN" w:bidi="ar"/>
              </w:rPr>
              <w:t>300</w:t>
            </w:r>
            <w:r>
              <w:rPr>
                <w:rFonts w:hint="eastAsia" w:ascii="宋体" w:hAnsi="宋体" w:eastAsia="宋体" w:cs="宋体"/>
                <w:i w:val="0"/>
                <w:color w:val="000000"/>
                <w:kern w:val="0"/>
                <w:sz w:val="21"/>
                <w:szCs w:val="21"/>
                <w:u w:val="none"/>
                <w:lang w:val="en-US" w:eastAsia="zh-CN" w:bidi="ar"/>
              </w:rPr>
              <w:t>mA</w:t>
            </w:r>
          </w:p>
        </w:tc>
      </w:tr>
      <w:tr>
        <w:tblPrEx>
          <w:tblCellMar>
            <w:top w:w="0" w:type="dxa"/>
            <w:left w:w="0" w:type="dxa"/>
            <w:bottom w:w="0" w:type="dxa"/>
            <w:right w:w="0" w:type="dxa"/>
          </w:tblCellMar>
        </w:tblPrEx>
        <w:trPr>
          <w:trHeight w:val="344" w:hRule="atLeast"/>
          <w:jc w:val="center"/>
        </w:trPr>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音频格式</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MP3</w:t>
            </w:r>
          </w:p>
        </w:tc>
        <w:tc>
          <w:tcPr>
            <w:tcW w:w="248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码率：16~320Kbps</w:t>
            </w:r>
          </w:p>
        </w:tc>
      </w:tr>
      <w:tr>
        <w:tblPrEx>
          <w:tblCellMar>
            <w:top w:w="0" w:type="dxa"/>
            <w:left w:w="0" w:type="dxa"/>
            <w:bottom w:w="0" w:type="dxa"/>
            <w:right w:w="0" w:type="dxa"/>
          </w:tblCellMar>
        </w:tblPrEx>
        <w:trPr>
          <w:trHeight w:val="360" w:hRule="atLeast"/>
          <w:jc w:val="center"/>
        </w:trPr>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  音频输出功率</w:t>
            </w:r>
          </w:p>
        </w:tc>
        <w:tc>
          <w:tcPr>
            <w:tcW w:w="351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8Ω 2W（典型值）</w:t>
            </w:r>
          </w:p>
        </w:tc>
      </w:tr>
      <w:tr>
        <w:tblPrEx>
          <w:tblCellMar>
            <w:top w:w="0" w:type="dxa"/>
            <w:left w:w="0" w:type="dxa"/>
            <w:bottom w:w="0" w:type="dxa"/>
            <w:right w:w="0" w:type="dxa"/>
          </w:tblCellMar>
        </w:tblPrEx>
        <w:trPr>
          <w:trHeight w:val="344" w:hRule="atLeast"/>
          <w:jc w:val="center"/>
        </w:trPr>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感应</w:t>
            </w:r>
            <w:r>
              <w:rPr>
                <w:rFonts w:hint="eastAsia" w:cs="宋体"/>
                <w:i w:val="0"/>
                <w:color w:val="000000"/>
                <w:kern w:val="0"/>
                <w:sz w:val="21"/>
                <w:szCs w:val="21"/>
                <w:u w:val="none"/>
                <w:lang w:val="en-US" w:eastAsia="zh-CN" w:bidi="ar"/>
              </w:rPr>
              <w:t>距离</w:t>
            </w:r>
          </w:p>
        </w:tc>
        <w:tc>
          <w:tcPr>
            <w:tcW w:w="351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color w:val="000000"/>
                <w:sz w:val="21"/>
                <w:szCs w:val="21"/>
                <w:u w:val="none"/>
                <w:lang w:val="en-US" w:eastAsia="zh-CN"/>
              </w:rPr>
            </w:pPr>
            <w:r>
              <w:rPr>
                <w:rFonts w:hint="eastAsia" w:cs="宋体"/>
                <w:i w:val="0"/>
                <w:color w:val="000000"/>
                <w:sz w:val="21"/>
                <w:szCs w:val="21"/>
                <w:u w:val="none"/>
                <w:lang w:val="en-US" w:eastAsia="zh-CN"/>
              </w:rPr>
              <w:t>≥4米（-20-40℃）</w:t>
            </w:r>
          </w:p>
        </w:tc>
      </w:tr>
      <w:tr>
        <w:tblPrEx>
          <w:tblCellMar>
            <w:top w:w="0" w:type="dxa"/>
            <w:left w:w="0" w:type="dxa"/>
            <w:bottom w:w="0" w:type="dxa"/>
            <w:right w:w="0" w:type="dxa"/>
          </w:tblCellMar>
        </w:tblPrEx>
        <w:trPr>
          <w:trHeight w:val="344" w:hRule="atLeast"/>
          <w:jc w:val="center"/>
        </w:trPr>
        <w:tc>
          <w:tcPr>
            <w:tcW w:w="19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音量</w:t>
            </w:r>
          </w:p>
        </w:tc>
        <w:tc>
          <w:tcPr>
            <w:tcW w:w="351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color w:val="000000"/>
                <w:sz w:val="21"/>
                <w:szCs w:val="21"/>
                <w:u w:val="none"/>
                <w:lang w:val="en-US" w:eastAsia="zh-CN"/>
              </w:rPr>
            </w:pPr>
            <w:r>
              <w:rPr>
                <w:rFonts w:hint="eastAsia" w:cs="宋体"/>
                <w:i w:val="0"/>
                <w:color w:val="000000"/>
                <w:sz w:val="21"/>
                <w:szCs w:val="21"/>
                <w:u w:val="none"/>
                <w:lang w:val="en-US" w:eastAsia="zh-CN"/>
              </w:rPr>
              <w:t>≥90 dB</w:t>
            </w:r>
          </w:p>
        </w:tc>
      </w:tr>
    </w:tbl>
    <w:p>
      <w:pPr>
        <w:pStyle w:val="2"/>
        <w:numPr>
          <w:ilvl w:val="0"/>
          <w:numId w:val="0"/>
        </w:numPr>
        <w:tabs>
          <w:tab w:val="left" w:pos="880"/>
        </w:tabs>
        <w:spacing w:before="44" w:after="0" w:line="240" w:lineRule="auto"/>
        <w:ind w:right="0" w:rightChars="0"/>
        <w:jc w:val="left"/>
        <w:rPr>
          <w:rFonts w:hint="eastAsia" w:cs="宋体"/>
          <w:b/>
          <w:bCs/>
          <w:color w:val="auto"/>
          <w:sz w:val="32"/>
          <w:szCs w:val="32"/>
          <w:lang w:val="en-US" w:eastAsia="zh-CN"/>
        </w:rPr>
      </w:pPr>
    </w:p>
    <w:p>
      <w:pPr>
        <w:pStyle w:val="2"/>
        <w:numPr>
          <w:ilvl w:val="0"/>
          <w:numId w:val="0"/>
        </w:numPr>
        <w:tabs>
          <w:tab w:val="left" w:pos="880"/>
        </w:tabs>
        <w:spacing w:before="44" w:after="0" w:line="240" w:lineRule="auto"/>
        <w:ind w:right="0" w:rightChars="0" w:firstLine="281" w:firstLineChars="100"/>
        <w:jc w:val="left"/>
        <w:rPr>
          <w:rFonts w:hint="eastAsia" w:cs="宋体"/>
          <w:b/>
          <w:bCs/>
          <w:color w:val="auto"/>
          <w:sz w:val="28"/>
          <w:szCs w:val="28"/>
          <w:lang w:val="en-US" w:eastAsia="zh-CN"/>
        </w:rPr>
      </w:pPr>
    </w:p>
    <w:p>
      <w:pPr>
        <w:pStyle w:val="2"/>
        <w:numPr>
          <w:ilvl w:val="0"/>
          <w:numId w:val="0"/>
        </w:numPr>
        <w:tabs>
          <w:tab w:val="left" w:pos="880"/>
        </w:tabs>
        <w:spacing w:before="44" w:after="0" w:line="240" w:lineRule="auto"/>
        <w:ind w:right="0" w:rightChars="0" w:firstLine="281" w:firstLineChars="100"/>
        <w:jc w:val="left"/>
        <w:rPr>
          <w:rFonts w:hint="eastAsia" w:cs="宋体"/>
          <w:b/>
          <w:bCs/>
          <w:color w:val="auto"/>
          <w:sz w:val="28"/>
          <w:szCs w:val="28"/>
          <w:lang w:val="en-US" w:eastAsia="zh-CN"/>
        </w:rPr>
      </w:pPr>
    </w:p>
    <w:p>
      <w:pPr>
        <w:pStyle w:val="2"/>
        <w:numPr>
          <w:ilvl w:val="0"/>
          <w:numId w:val="0"/>
        </w:numPr>
        <w:tabs>
          <w:tab w:val="left" w:pos="880"/>
        </w:tabs>
        <w:spacing w:before="44" w:after="0" w:line="240" w:lineRule="auto"/>
        <w:ind w:right="0" w:rightChars="0" w:firstLine="281" w:firstLineChars="100"/>
        <w:jc w:val="left"/>
        <w:rPr>
          <w:rFonts w:hint="eastAsia" w:cs="宋体"/>
          <w:b/>
          <w:bCs/>
          <w:color w:val="auto"/>
          <w:sz w:val="28"/>
          <w:szCs w:val="28"/>
          <w:lang w:val="en-US" w:eastAsia="zh-CN"/>
        </w:rPr>
      </w:pPr>
    </w:p>
    <w:p>
      <w:pPr>
        <w:pStyle w:val="2"/>
        <w:numPr>
          <w:ilvl w:val="0"/>
          <w:numId w:val="0"/>
        </w:numPr>
        <w:tabs>
          <w:tab w:val="left" w:pos="880"/>
        </w:tabs>
        <w:spacing w:before="44" w:after="0" w:line="240" w:lineRule="auto"/>
        <w:ind w:right="0" w:rightChars="0" w:firstLine="281" w:firstLineChars="100"/>
        <w:jc w:val="left"/>
        <w:rPr>
          <w:rFonts w:hint="eastAsia" w:cs="宋体"/>
          <w:b/>
          <w:bCs/>
          <w:color w:val="auto"/>
          <w:sz w:val="28"/>
          <w:szCs w:val="28"/>
          <w:lang w:val="en-US" w:eastAsia="zh-CN"/>
        </w:rPr>
      </w:pPr>
    </w:p>
    <w:p>
      <w:pPr>
        <w:pStyle w:val="2"/>
        <w:numPr>
          <w:ilvl w:val="0"/>
          <w:numId w:val="0"/>
        </w:numPr>
        <w:tabs>
          <w:tab w:val="left" w:pos="880"/>
        </w:tabs>
        <w:spacing w:before="44" w:after="0" w:line="240" w:lineRule="auto"/>
        <w:ind w:right="0" w:rightChars="0" w:firstLine="281" w:firstLineChars="100"/>
        <w:jc w:val="left"/>
        <w:rPr>
          <w:rFonts w:hint="eastAsia" w:cs="宋体"/>
          <w:b/>
          <w:bCs/>
          <w:color w:val="auto"/>
          <w:sz w:val="28"/>
          <w:szCs w:val="28"/>
          <w:lang w:val="en-US" w:eastAsia="zh-CN"/>
        </w:rPr>
      </w:pPr>
    </w:p>
    <w:p>
      <w:pPr>
        <w:pStyle w:val="2"/>
        <w:numPr>
          <w:ilvl w:val="0"/>
          <w:numId w:val="0"/>
        </w:numPr>
        <w:tabs>
          <w:tab w:val="left" w:pos="880"/>
        </w:tabs>
        <w:spacing w:before="44" w:after="0" w:line="240" w:lineRule="auto"/>
        <w:ind w:right="0" w:rightChars="0" w:firstLine="281" w:firstLineChars="100"/>
        <w:jc w:val="left"/>
        <w:rPr>
          <w:rFonts w:hint="eastAsia" w:cs="宋体"/>
          <w:b/>
          <w:bCs/>
          <w:color w:val="auto"/>
          <w:sz w:val="28"/>
          <w:szCs w:val="28"/>
          <w:lang w:val="en-US" w:eastAsia="zh-CN"/>
        </w:rPr>
      </w:pPr>
    </w:p>
    <w:p>
      <w:pPr>
        <w:pStyle w:val="2"/>
        <w:numPr>
          <w:ilvl w:val="0"/>
          <w:numId w:val="0"/>
        </w:numPr>
        <w:tabs>
          <w:tab w:val="left" w:pos="880"/>
        </w:tabs>
        <w:spacing w:before="44" w:after="0" w:line="240" w:lineRule="auto"/>
        <w:ind w:right="0" w:rightChars="0" w:firstLine="281" w:firstLineChars="100"/>
        <w:jc w:val="left"/>
        <w:rPr>
          <w:rFonts w:hint="eastAsia" w:cs="宋体"/>
          <w:b/>
          <w:bCs/>
          <w:color w:val="auto"/>
          <w:sz w:val="28"/>
          <w:szCs w:val="28"/>
          <w:lang w:val="en-US" w:eastAsia="zh-CN"/>
        </w:rPr>
      </w:pPr>
    </w:p>
    <w:p>
      <w:pPr>
        <w:pStyle w:val="2"/>
        <w:numPr>
          <w:ilvl w:val="0"/>
          <w:numId w:val="0"/>
        </w:numPr>
        <w:tabs>
          <w:tab w:val="left" w:pos="880"/>
        </w:tabs>
        <w:spacing w:before="44" w:after="0" w:line="240" w:lineRule="auto"/>
        <w:ind w:right="0" w:rightChars="0" w:firstLine="281" w:firstLineChars="100"/>
        <w:jc w:val="left"/>
        <w:rPr>
          <w:rFonts w:hint="eastAsia" w:cs="宋体"/>
          <w:b/>
          <w:bCs/>
          <w:color w:val="auto"/>
          <w:sz w:val="28"/>
          <w:szCs w:val="28"/>
          <w:lang w:val="en-US" w:eastAsia="zh-CN"/>
        </w:rPr>
      </w:pPr>
    </w:p>
    <w:p>
      <w:pPr>
        <w:pStyle w:val="2"/>
        <w:numPr>
          <w:ilvl w:val="0"/>
          <w:numId w:val="0"/>
        </w:numPr>
        <w:tabs>
          <w:tab w:val="left" w:pos="880"/>
        </w:tabs>
        <w:spacing w:before="44" w:after="0" w:line="240" w:lineRule="auto"/>
        <w:ind w:right="0" w:rightChars="0"/>
        <w:jc w:val="left"/>
        <w:rPr>
          <w:rFonts w:hint="eastAsia" w:cs="宋体"/>
          <w:b/>
          <w:bCs/>
          <w:color w:val="auto"/>
          <w:sz w:val="28"/>
          <w:szCs w:val="28"/>
          <w:lang w:val="en-US" w:eastAsia="zh-CN"/>
        </w:rPr>
      </w:pPr>
      <w:r>
        <w:rPr>
          <w:sz w:val="32"/>
        </w:rPr>
        <w:pict>
          <v:shape id="_x0000_s2109" o:spid="_x0000_s2109" o:spt="62" type="#_x0000_t62" style="position:absolute;left:0pt;margin-left:359.8pt;margin-top:7.95pt;height:45.95pt;width:75.95pt;z-index:353351680;mso-width-relative:page;mso-height-relative:page;" fillcolor="#FFFFFF" filled="t" stroked="t" coordsize="21600,21600" adj="-7555,25900">
            <v:path/>
            <v:fill on="t" color2="#FFFFFF" focussize="0,0"/>
            <v:stroke color="#000000"/>
            <v:imagedata o:title=""/>
            <o:lock v:ext="edit" aspectratio="f"/>
            <v:textbox>
              <w:txbxContent>
                <w:p>
                  <w:r>
                    <w:rPr>
                      <w:rFonts w:hint="eastAsia"/>
                      <w:b/>
                      <w:sz w:val="20"/>
                      <w:lang w:val="en-US" w:eastAsia="zh-CN"/>
                    </w:rPr>
                    <w:drawing>
                      <wp:inline distT="0" distB="0" distL="114300" distR="114300">
                        <wp:extent cx="944245" cy="534035"/>
                        <wp:effectExtent l="0" t="0" r="8255" b="18415"/>
                        <wp:docPr id="7" name="图片 7" descr="IMG_20220722_11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20722_115212"/>
                                <pic:cNvPicPr>
                                  <a:picLocks noChangeAspect="1"/>
                                </pic:cNvPicPr>
                              </pic:nvPicPr>
                              <pic:blipFill>
                                <a:blip r:embed="rId6"/>
                                <a:srcRect l="24461" t="36057" r="27982" b="43765"/>
                                <a:stretch>
                                  <a:fillRect/>
                                </a:stretch>
                              </pic:blipFill>
                              <pic:spPr>
                                <a:xfrm>
                                  <a:off x="0" y="0"/>
                                  <a:ext cx="944245" cy="534035"/>
                                </a:xfrm>
                                <a:prstGeom prst="rect">
                                  <a:avLst/>
                                </a:prstGeom>
                              </pic:spPr>
                            </pic:pic>
                          </a:graphicData>
                        </a:graphic>
                      </wp:inline>
                    </w:drawing>
                  </w:r>
                </w:p>
              </w:txbxContent>
            </v:textbox>
          </v:shape>
        </w:pict>
      </w:r>
      <w:r>
        <w:rPr>
          <w:rFonts w:hint="eastAsia" w:cs="宋体"/>
          <w:b/>
          <w:bCs/>
          <w:color w:val="auto"/>
          <w:sz w:val="28"/>
          <w:szCs w:val="28"/>
          <w:lang w:val="en-US" w:eastAsia="zh-CN"/>
        </w:rPr>
        <w:t>四、基本功能说明</w:t>
      </w:r>
    </w:p>
    <w:p>
      <w:pPr>
        <w:spacing w:after="0"/>
        <w:ind w:firstLine="632" w:firstLineChars="300"/>
        <w:jc w:val="left"/>
        <w:rPr>
          <w:b/>
          <w:bCs/>
          <w:color w:val="333333"/>
          <w:sz w:val="21"/>
          <w:szCs w:val="21"/>
        </w:rPr>
      </w:pPr>
      <w:r>
        <w:rPr>
          <w:rFonts w:hint="eastAsia"/>
          <w:b/>
          <w:bCs/>
          <w:sz w:val="21"/>
          <w:szCs w:val="21"/>
          <w:lang w:val="en-US" w:eastAsia="zh-CN"/>
        </w:rPr>
        <w:t>1、</w:t>
      </w:r>
      <w:r>
        <w:rPr>
          <w:rFonts w:hint="eastAsia" w:ascii="宋体" w:hAnsi="宋体" w:eastAsia="宋体" w:cs="宋体"/>
          <w:b/>
          <w:bCs/>
          <w:color w:val="auto"/>
          <w:sz w:val="21"/>
          <w:szCs w:val="21"/>
          <w:lang w:val="en-US" w:eastAsia="zh-CN"/>
        </w:rPr>
        <w:t>接口位置指示</w:t>
      </w:r>
    </w:p>
    <w:p>
      <w:pPr>
        <w:ind w:firstLine="630" w:firstLineChars="300"/>
        <w:rPr>
          <w:rFonts w:hint="eastAsia" w:cs="宋体"/>
          <w:b/>
          <w:bCs/>
          <w:color w:val="auto"/>
          <w:sz w:val="21"/>
          <w:szCs w:val="21"/>
          <w:lang w:val="en-US" w:eastAsia="zh-CN"/>
        </w:rPr>
      </w:pPr>
      <w:r>
        <w:rPr>
          <w:sz w:val="21"/>
        </w:rPr>
        <w:pict>
          <v:shape id="_x0000_s2113" o:spid="_x0000_s2113" o:spt="34" type="#_x0000_t34" style="position:absolute;left:0pt;flip:y;margin-left:297.1pt;margin-top:65.4pt;height:15.15pt;width:56.35pt;rotation:11796480f;z-index:455049216;mso-width-relative:page;mso-height-relative:page;" fillcolor="#FFFFFF" filled="t" stroked="t" coordsize="21600,21600" adj="10790">
            <v:path arrowok="t"/>
            <v:fill on="t" color2="#FFFFFF" focussize="0,0"/>
            <v:stroke color="#595959" dashstyle="dash" endarrow="oval"/>
            <v:imagedata o:title=""/>
            <o:lock v:ext="edit" aspectratio="f"/>
          </v:shape>
        </w:pict>
      </w:r>
      <w:r>
        <w:rPr>
          <w:sz w:val="32"/>
        </w:rPr>
        <w:pict>
          <v:shape id="_x0000_s2069" o:spid="_x0000_s2069" o:spt="61" type="#_x0000_t61" style="position:absolute;left:0pt;margin-left:352.75pt;margin-top:90.3pt;height:22.15pt;width:108pt;z-index:319940608;mso-width-relative:page;mso-height-relative:page;" fillcolor="#FFFFFF" filled="t" stroked="f" coordsize="21600,21600" adj="4756,15847">
            <v:path/>
            <v:fill on="t" color2="#FFFFFF" opacity="0f" focussize="0,0"/>
            <v:stroke on="f"/>
            <v:imagedata o:title=""/>
            <o:lock v:ext="edit" aspectratio="f"/>
            <v:textbox>
              <w:txbxContent>
                <w:p>
                  <w:pPr>
                    <w:rPr>
                      <w:rFonts w:hint="default" w:eastAsia="宋体"/>
                      <w:lang w:val="en-US" w:eastAsia="zh-CN"/>
                    </w:rPr>
                  </w:pPr>
                  <w:r>
                    <w:rPr>
                      <w:rFonts w:hint="eastAsia"/>
                      <w:lang w:val="en-US" w:eastAsia="zh-CN"/>
                    </w:rPr>
                    <w:t>显示/指示灯屏</w:t>
                  </w:r>
                </w:p>
              </w:txbxContent>
            </v:textbox>
          </v:shape>
        </w:pict>
      </w:r>
      <w:r>
        <w:rPr>
          <w:sz w:val="32"/>
        </w:rPr>
        <w:pict>
          <v:shape id="_x0000_s2059" o:spid="_x0000_s2059" o:spt="61" type="#_x0000_t61" style="position:absolute;left:0pt;margin-left:359.7pt;margin-top:55.4pt;height:22.05pt;width:89.35pt;z-index:319563776;mso-width-relative:page;mso-height-relative:page;" fillcolor="#FFFFFF" filled="t" stroked="f" coordsize="21600,21600" adj="4756,15847">
            <v:path/>
            <v:fill on="t" color2="#FFFFFF" opacity="0f" focussize="0,0"/>
            <v:stroke on="f"/>
            <v:imagedata o:title=""/>
            <o:lock v:ext="edit" aspectratio="f"/>
            <v:textbox>
              <w:txbxContent>
                <w:p>
                  <w:pPr>
                    <w:rPr>
                      <w:rFonts w:hint="eastAsia" w:eastAsia="宋体"/>
                      <w:lang w:eastAsia="zh-CN"/>
                    </w:rPr>
                  </w:pPr>
                  <w:r>
                    <w:rPr>
                      <w:rFonts w:hint="eastAsia"/>
                      <w:lang w:eastAsia="zh-CN"/>
                    </w:rPr>
                    <w:t>红外感应探头</w:t>
                  </w:r>
                </w:p>
              </w:txbxContent>
            </v:textbox>
          </v:shape>
        </w:pict>
      </w:r>
      <w:r>
        <w:rPr>
          <w:sz w:val="21"/>
          <w:szCs w:val="21"/>
        </w:rPr>
        <w:pict>
          <v:shape id="_x0000_s2058" o:spid="_x0000_s2058" o:spt="61" type="#_x0000_t61" style="position:absolute;left:0pt;margin-left:382.35pt;margin-top:15.25pt;height:22.15pt;width:45.7pt;mso-wrap-distance-left:9pt;mso-wrap-distance-right:9pt;z-index:-149965824;mso-width-relative:page;mso-height-relative:page;" fillcolor="#FFFFFF" filled="t" stroked="f" coordsize="21600,21600" wrapcoords="21592 -2 0 0 0 12599 0 17999 0 21600 21592 21602 8 21602 21600 21600 21600 17999 21600 12599 21600 0 8 -2 21592 -2" adj="4756,15847">
            <v:path/>
            <v:fill on="t" color2="#FFFFFF" opacity="0f" focussize="0,0"/>
            <v:stroke on="f"/>
            <v:imagedata o:title=""/>
            <o:lock v:ext="edit" aspectratio="f"/>
            <v:textbox>
              <w:txbxContent>
                <w:p>
                  <w:pPr>
                    <w:rPr>
                      <w:rFonts w:hint="eastAsia" w:eastAsia="宋体"/>
                      <w:lang w:eastAsia="zh-CN"/>
                    </w:rPr>
                  </w:pPr>
                  <w:r>
                    <w:rPr>
                      <w:rFonts w:hint="eastAsia"/>
                      <w:lang w:eastAsia="zh-CN"/>
                    </w:rPr>
                    <w:t>开关</w:t>
                  </w:r>
                </w:p>
              </w:txbxContent>
            </v:textbox>
            <w10:wrap type="through"/>
          </v:shape>
        </w:pict>
      </w:r>
      <w:r>
        <w:rPr>
          <w:sz w:val="21"/>
        </w:rPr>
        <w:pict>
          <v:shape id="_x0000_s2053" o:spid="_x0000_s2053" o:spt="34" type="#_x0000_t34" style="position:absolute;left:0pt;flip:y;margin-left:85pt;margin-top:75.85pt;height:8.15pt;width:33.65pt;z-index:1065225216;mso-width-relative:page;mso-height-relative:page;" filled="f" stroked="t" coordsize="21600,21600" adj="8569">
            <v:path arrowok="t"/>
            <v:fill on="f" focussize="0,0"/>
            <v:stroke color="#595959" joinstyle="miter" dashstyle="dash" endarrow="oval"/>
            <v:imagedata o:title=""/>
            <o:lock v:ext="edit" aspectratio="f"/>
          </v:shape>
        </w:pict>
      </w:r>
      <w:r>
        <w:rPr>
          <w:sz w:val="21"/>
        </w:rPr>
        <w:pict>
          <v:shape id="_x0000_s2052" o:spid="_x0000_s2052" o:spt="34" type="#_x0000_t34" style="position:absolute;left:0pt;flip:y;margin-left:304.7pt;margin-top:100.9pt;height:5.3pt;width:52.9pt;rotation:11796480f;z-index:658441216;mso-width-relative:page;mso-height-relative:page;" filled="f" stroked="t" coordsize="21600,21600" adj="10780">
            <v:path arrowok="t"/>
            <v:fill on="f" focussize="0,0"/>
            <v:stroke color="#595959" joinstyle="miter" dashstyle="dash" endarrow="oval"/>
            <v:imagedata o:title=""/>
            <o:lock v:ext="edit" aspectratio="f"/>
          </v:shape>
        </w:pict>
      </w:r>
      <w:r>
        <w:rPr>
          <w:sz w:val="32"/>
        </w:rPr>
        <w:pict>
          <v:shape id="_x0000_s2072" o:spid="_x0000_s2072" o:spt="61" type="#_x0000_t61" style="position:absolute;left:0pt;margin-left:56.45pt;margin-top:73.1pt;height:22.15pt;width:39.05pt;z-index:320590848;mso-width-relative:page;mso-height-relative:page;" fillcolor="#FFFFFF" filled="t" stroked="f" coordsize="21600,21600" adj="4756,15847">
            <v:path/>
            <v:fill on="t" color2="#FFFFFF" opacity="0f" focussize="0,0"/>
            <v:stroke on="f"/>
            <v:imagedata o:title=""/>
            <o:lock v:ext="edit" aspectratio="f"/>
            <v:textbox>
              <w:txbxContent>
                <w:p>
                  <w:pPr>
                    <w:rPr>
                      <w:rFonts w:hint="eastAsia" w:eastAsia="宋体"/>
                      <w:lang w:eastAsia="zh-CN"/>
                    </w:rPr>
                  </w:pPr>
                  <w:r>
                    <w:rPr>
                      <w:rFonts w:hint="eastAsia"/>
                      <w:lang w:eastAsia="zh-CN"/>
                    </w:rPr>
                    <w:t>喇叭</w:t>
                  </w:r>
                </w:p>
              </w:txbxContent>
            </v:textbox>
          </v:shape>
        </w:pict>
      </w:r>
      <w:r>
        <w:rPr>
          <w:rFonts w:hint="eastAsia"/>
          <w:b/>
          <w:sz w:val="20"/>
          <w:lang w:val="en-US" w:eastAsia="zh-CN"/>
        </w:rPr>
        <w:t xml:space="preserve">              </w:t>
      </w:r>
      <w:r>
        <w:rPr>
          <w:rFonts w:hint="eastAsia"/>
          <w:b/>
          <w:sz w:val="20"/>
          <w:lang w:val="en-US" w:eastAsia="zh-CN"/>
        </w:rPr>
        <w:drawing>
          <wp:inline distT="0" distB="0" distL="114300" distR="114300">
            <wp:extent cx="2889885" cy="1686560"/>
            <wp:effectExtent l="0" t="0" r="5715" b="8890"/>
            <wp:docPr id="15" name="图片 1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2"/>
                    <pic:cNvPicPr>
                      <a:picLocks noChangeAspect="1"/>
                    </pic:cNvPicPr>
                  </pic:nvPicPr>
                  <pic:blipFill>
                    <a:blip r:embed="rId7"/>
                    <a:srcRect t="48114"/>
                    <a:stretch>
                      <a:fillRect/>
                    </a:stretch>
                  </pic:blipFill>
                  <pic:spPr>
                    <a:xfrm>
                      <a:off x="0" y="0"/>
                      <a:ext cx="2889885" cy="1686560"/>
                    </a:xfrm>
                    <a:prstGeom prst="rect">
                      <a:avLst/>
                    </a:prstGeom>
                  </pic:spPr>
                </pic:pic>
              </a:graphicData>
            </a:graphic>
          </wp:inline>
        </w:drawing>
      </w:r>
      <w:r>
        <w:rPr>
          <w:rFonts w:hint="eastAsia"/>
          <w:b/>
          <w:sz w:val="20"/>
          <w:lang w:val="en-US" w:eastAsia="zh-CN"/>
        </w:rPr>
        <w:t xml:space="preserve">             </w:t>
      </w:r>
    </w:p>
    <w:p>
      <w:pPr>
        <w:ind w:firstLine="960" w:firstLineChars="300"/>
        <w:rPr>
          <w:rFonts w:hint="eastAsia" w:cs="宋体"/>
          <w:b/>
          <w:bCs/>
          <w:color w:val="auto"/>
          <w:sz w:val="21"/>
          <w:szCs w:val="21"/>
          <w:lang w:val="en-US" w:eastAsia="zh-CN"/>
        </w:rPr>
      </w:pPr>
      <w:r>
        <w:rPr>
          <w:sz w:val="32"/>
        </w:rPr>
        <w:pict>
          <v:shape id="_x0000_s2110" o:spid="_x0000_s2110" o:spt="62" type="#_x0000_t62" style="position:absolute;left:0pt;margin-left:365.8pt;margin-top:2.95pt;height:39.2pt;width:122.8pt;z-index:455046144;mso-width-relative:page;mso-height-relative:page;" fillcolor="#FFFFFF" filled="t" stroked="t" coordsize="21600,21600" adj="-9436,-2286">
            <v:path/>
            <v:fill on="t" color2="#FFFFFF" focussize="0,0"/>
            <v:stroke color="#000000" joinstyle="miter"/>
            <v:imagedata o:title=""/>
            <o:lock v:ext="edit" aspectratio="f"/>
            <v:textbox>
              <w:txbxContent>
                <w:p>
                  <w:r>
                    <w:rPr>
                      <w:rFonts w:hint="eastAsia" w:cs="宋体"/>
                      <w:b/>
                      <w:bCs/>
                      <w:color w:val="auto"/>
                      <w:sz w:val="21"/>
                      <w:szCs w:val="21"/>
                      <w:lang w:val="en-US" w:eastAsia="zh-CN"/>
                    </w:rPr>
                    <w:drawing>
                      <wp:inline distT="0" distB="0" distL="114300" distR="114300">
                        <wp:extent cx="1375410" cy="384175"/>
                        <wp:effectExtent l="0" t="0" r="15240" b="15875"/>
                        <wp:docPr id="9" name="图片 9" descr="2va4a8brsw360955oio08w0qf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va4a8brsw360955oio08w0qf_0"/>
                                <pic:cNvPicPr>
                                  <a:picLocks noChangeAspect="1"/>
                                </pic:cNvPicPr>
                              </pic:nvPicPr>
                              <pic:blipFill>
                                <a:blip r:embed="rId8"/>
                                <a:srcRect l="30102" t="28478" r="15486" b="55758"/>
                                <a:stretch>
                                  <a:fillRect/>
                                </a:stretch>
                              </pic:blipFill>
                              <pic:spPr>
                                <a:xfrm>
                                  <a:off x="0" y="0"/>
                                  <a:ext cx="1375410" cy="384175"/>
                                </a:xfrm>
                                <a:prstGeom prst="rect">
                                  <a:avLst/>
                                </a:prstGeom>
                              </pic:spPr>
                            </pic:pic>
                          </a:graphicData>
                        </a:graphic>
                      </wp:inline>
                    </w:drawing>
                  </w:r>
                </w:p>
              </w:txbxContent>
            </v:textbox>
          </v:shape>
        </w:pict>
      </w:r>
      <w:r>
        <w:rPr>
          <w:rFonts w:hint="eastAsia" w:cs="宋体"/>
          <w:b/>
          <w:bCs/>
          <w:color w:val="auto"/>
          <w:sz w:val="21"/>
          <w:szCs w:val="21"/>
          <w:lang w:val="en-US" w:eastAsia="zh-CN"/>
        </w:rPr>
        <w:t xml:space="preserve">               </w:t>
      </w:r>
    </w:p>
    <w:p>
      <w:pPr>
        <w:ind w:firstLine="960" w:firstLineChars="300"/>
        <w:rPr>
          <w:rFonts w:hint="eastAsia" w:cs="宋体"/>
          <w:b/>
          <w:bCs/>
          <w:color w:val="auto"/>
          <w:sz w:val="21"/>
          <w:szCs w:val="21"/>
          <w:lang w:val="en-US" w:eastAsia="zh-CN"/>
        </w:rPr>
      </w:pPr>
      <w:r>
        <w:rPr>
          <w:sz w:val="32"/>
        </w:rPr>
        <w:pict>
          <v:shape id="_x0000_s2071" o:spid="_x0000_s2071" o:spt="61" type="#_x0000_t61" style="position:absolute;left:0pt;margin-left:292.25pt;margin-top:4.9pt;height:22.65pt;width:84.8pt;z-index:321265664;mso-width-relative:page;mso-height-relative:page;" fillcolor="#FFFFFF" filled="t" stroked="f" coordsize="21600,21600" adj="4756,15847">
            <v:path/>
            <v:fill on="t" color2="#FFFFFF" opacity="0f" focussize="0,0"/>
            <v:stroke on="f"/>
            <v:imagedata o:title=""/>
            <o:lock v:ext="edit" aspectratio="f"/>
            <v:textbox>
              <w:txbxContent>
                <w:p>
                  <w:pPr>
                    <w:rPr>
                      <w:rFonts w:hint="default" w:eastAsia="宋体"/>
                      <w:lang w:val="en-US" w:eastAsia="zh-CN"/>
                    </w:rPr>
                  </w:pPr>
                  <w:r>
                    <w:rPr>
                      <w:rFonts w:hint="eastAsia"/>
                      <w:lang w:val="en-US" w:eastAsia="zh-CN"/>
                    </w:rPr>
                    <w:t>按键/type-c</w:t>
                  </w:r>
                </w:p>
              </w:txbxContent>
            </v:textbox>
          </v:shape>
        </w:pict>
      </w:r>
      <w:r>
        <w:rPr>
          <w:rFonts w:hint="eastAsia" w:cs="宋体"/>
          <w:b/>
          <w:bCs/>
          <w:color w:val="auto"/>
          <w:sz w:val="21"/>
          <w:szCs w:val="21"/>
          <w:lang w:val="en-US" w:eastAsia="zh-CN"/>
        </w:rPr>
        <w:t xml:space="preserve">                                  </w:t>
      </w:r>
    </w:p>
    <w:p>
      <w:pPr>
        <w:ind w:firstLine="632" w:firstLineChars="300"/>
        <w:rPr>
          <w:rFonts w:hint="eastAsia" w:cs="宋体"/>
          <w:b/>
          <w:bCs/>
          <w:color w:val="auto"/>
          <w:sz w:val="21"/>
          <w:szCs w:val="21"/>
          <w:lang w:val="en-US" w:eastAsia="zh-CN"/>
        </w:rPr>
      </w:pPr>
    </w:p>
    <w:p>
      <w:pPr>
        <w:ind w:firstLine="632" w:firstLineChars="300"/>
        <w:rPr>
          <w:rFonts w:hint="eastAsia" w:cs="宋体"/>
          <w:b/>
          <w:bCs/>
          <w:color w:val="auto"/>
          <w:sz w:val="21"/>
          <w:szCs w:val="21"/>
          <w:lang w:val="en-US" w:eastAsia="zh-CN"/>
        </w:rPr>
      </w:pPr>
    </w:p>
    <w:p>
      <w:pPr>
        <w:ind w:firstLine="632" w:firstLineChars="300"/>
        <w:rPr>
          <w:rFonts w:hint="eastAsia" w:cs="宋体"/>
          <w:b/>
          <w:bCs/>
          <w:color w:val="auto"/>
          <w:sz w:val="21"/>
          <w:szCs w:val="21"/>
          <w:lang w:val="en-US" w:eastAsia="zh-CN"/>
        </w:rPr>
      </w:pPr>
    </w:p>
    <w:p>
      <w:pPr>
        <w:ind w:firstLine="632" w:firstLineChars="300"/>
        <w:rPr>
          <w:rFonts w:hint="eastAsia" w:cs="宋体"/>
          <w:b/>
          <w:bCs/>
          <w:color w:val="auto"/>
          <w:sz w:val="21"/>
          <w:szCs w:val="21"/>
          <w:lang w:val="en-US" w:eastAsia="zh-CN"/>
        </w:rPr>
      </w:pPr>
    </w:p>
    <w:p>
      <w:pPr>
        <w:ind w:firstLine="632" w:firstLineChars="300"/>
        <w:rPr>
          <w:rFonts w:hint="eastAsia" w:cs="宋体"/>
          <w:b/>
          <w:bCs/>
          <w:color w:val="auto"/>
          <w:sz w:val="21"/>
          <w:szCs w:val="21"/>
          <w:lang w:val="en-US" w:eastAsia="zh-CN"/>
        </w:rPr>
      </w:pPr>
    </w:p>
    <w:p>
      <w:pPr>
        <w:ind w:firstLine="632" w:firstLineChars="300"/>
        <w:rPr>
          <w:rFonts w:hint="eastAsia" w:cs="宋体"/>
          <w:b/>
          <w:bCs/>
          <w:color w:val="auto"/>
          <w:sz w:val="21"/>
          <w:szCs w:val="21"/>
          <w:lang w:val="en-US" w:eastAsia="zh-CN"/>
        </w:rPr>
      </w:pPr>
    </w:p>
    <w:p>
      <w:pPr>
        <w:ind w:firstLine="632" w:firstLineChars="300"/>
        <w:rPr>
          <w:rFonts w:hint="default"/>
          <w:sz w:val="21"/>
          <w:szCs w:val="21"/>
          <w:lang w:val="en-US" w:eastAsia="zh-CN"/>
        </w:rPr>
      </w:pPr>
      <w:r>
        <w:rPr>
          <w:rFonts w:hint="eastAsia" w:cs="宋体"/>
          <w:b/>
          <w:bCs/>
          <w:color w:val="auto"/>
          <w:sz w:val="21"/>
          <w:szCs w:val="21"/>
          <w:lang w:val="en-US" w:eastAsia="zh-CN"/>
        </w:rPr>
        <w:t>2、按键功能</w:t>
      </w:r>
    </w:p>
    <w:tbl>
      <w:tblPr>
        <w:tblStyle w:val="4"/>
        <w:tblW w:w="6696" w:type="dxa"/>
        <w:jc w:val="center"/>
        <w:shd w:val="clear" w:color="auto" w:fill="auto"/>
        <w:tblLayout w:type="fixed"/>
        <w:tblCellMar>
          <w:top w:w="0" w:type="dxa"/>
          <w:left w:w="0" w:type="dxa"/>
          <w:bottom w:w="0" w:type="dxa"/>
          <w:right w:w="0" w:type="dxa"/>
        </w:tblCellMar>
      </w:tblPr>
      <w:tblGrid>
        <w:gridCol w:w="1753"/>
        <w:gridCol w:w="1455"/>
        <w:gridCol w:w="3488"/>
      </w:tblGrid>
      <w:tr>
        <w:tblPrEx>
          <w:tblCellMar>
            <w:top w:w="0" w:type="dxa"/>
            <w:left w:w="0" w:type="dxa"/>
            <w:bottom w:w="0" w:type="dxa"/>
            <w:right w:w="0" w:type="dxa"/>
          </w:tblCellMar>
        </w:tblPrEx>
        <w:trPr>
          <w:trHeight w:val="389" w:hRule="atLeast"/>
          <w:jc w:val="center"/>
        </w:trPr>
        <w:tc>
          <w:tcPr>
            <w:tcW w:w="175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按键名称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操作方式</w:t>
            </w:r>
          </w:p>
        </w:tc>
        <w:tc>
          <w:tcPr>
            <w:tcW w:w="348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实现功能</w:t>
            </w:r>
          </w:p>
        </w:tc>
      </w:tr>
      <w:tr>
        <w:tblPrEx>
          <w:tblCellMar>
            <w:top w:w="0" w:type="dxa"/>
            <w:left w:w="0" w:type="dxa"/>
            <w:bottom w:w="0" w:type="dxa"/>
            <w:right w:w="0" w:type="dxa"/>
          </w:tblCellMar>
        </w:tblPrEx>
        <w:trPr>
          <w:trHeight w:val="309" w:hRule="atLeast"/>
          <w:jc w:val="center"/>
        </w:trPr>
        <w:tc>
          <w:tcPr>
            <w:tcW w:w="175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cs="宋体"/>
                <w:b/>
                <w:bCs/>
                <w:color w:val="auto"/>
                <w:sz w:val="21"/>
                <w:szCs w:val="21"/>
                <w:lang w:val="en-US" w:eastAsia="zh-CN"/>
              </w:rPr>
              <w:drawing>
                <wp:inline distT="0" distB="0" distL="114300" distR="114300">
                  <wp:extent cx="345440" cy="375920"/>
                  <wp:effectExtent l="0" t="0" r="16510" b="5080"/>
                  <wp:docPr id="10" name="图片 10" descr="2va4a8brsw360955oio08w0qf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va4a8brsw360955oio08w0qf_0"/>
                          <pic:cNvPicPr>
                            <a:picLocks noChangeAspect="1"/>
                          </pic:cNvPicPr>
                        </pic:nvPicPr>
                        <pic:blipFill>
                          <a:blip r:embed="rId8"/>
                          <a:srcRect l="32002" t="33090" r="58300" b="55341"/>
                          <a:stretch>
                            <a:fillRect/>
                          </a:stretch>
                        </pic:blipFill>
                        <pic:spPr>
                          <a:xfrm>
                            <a:off x="0" y="0"/>
                            <a:ext cx="345440" cy="375920"/>
                          </a:xfrm>
                          <a:prstGeom prst="rect">
                            <a:avLst/>
                          </a:prstGeom>
                        </pic:spPr>
                      </pic:pic>
                    </a:graphicData>
                  </a:graphic>
                </wp:inline>
              </w:drawing>
            </w:r>
          </w:p>
        </w:tc>
        <w:tc>
          <w:tcPr>
            <w:tcW w:w="145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短按</w:t>
            </w:r>
          </w:p>
        </w:tc>
        <w:tc>
          <w:tcPr>
            <w:tcW w:w="348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下一曲</w:t>
            </w:r>
          </w:p>
        </w:tc>
      </w:tr>
      <w:tr>
        <w:tblPrEx>
          <w:tblCellMar>
            <w:top w:w="0" w:type="dxa"/>
            <w:left w:w="0" w:type="dxa"/>
            <w:bottom w:w="0" w:type="dxa"/>
            <w:right w:w="0" w:type="dxa"/>
          </w:tblCellMar>
        </w:tblPrEx>
        <w:trPr>
          <w:trHeight w:val="383" w:hRule="atLeast"/>
          <w:jc w:val="center"/>
        </w:trPr>
        <w:tc>
          <w:tcPr>
            <w:tcW w:w="175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cs="宋体"/>
                <w:b/>
                <w:bCs/>
                <w:color w:val="auto"/>
                <w:sz w:val="21"/>
                <w:szCs w:val="21"/>
                <w:lang w:val="en-US" w:eastAsia="zh-CN"/>
              </w:rPr>
              <w:drawing>
                <wp:inline distT="0" distB="0" distL="114300" distR="114300">
                  <wp:extent cx="339725" cy="341630"/>
                  <wp:effectExtent l="0" t="0" r="3175" b="1270"/>
                  <wp:docPr id="11" name="图片 11" descr="2va4a8brsw360955oio08w0qf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va4a8brsw360955oio08w0qf_0"/>
                          <pic:cNvPicPr>
                            <a:picLocks noChangeAspect="1"/>
                          </pic:cNvPicPr>
                        </pic:nvPicPr>
                        <pic:blipFill>
                          <a:blip r:embed="rId8"/>
                          <a:srcRect l="41658" t="34966" r="50236" b="57432"/>
                          <a:stretch>
                            <a:fillRect/>
                          </a:stretch>
                        </pic:blipFill>
                        <pic:spPr>
                          <a:xfrm>
                            <a:off x="0" y="0"/>
                            <a:ext cx="339725" cy="341630"/>
                          </a:xfrm>
                          <a:prstGeom prst="rect">
                            <a:avLst/>
                          </a:prstGeom>
                        </pic:spPr>
                      </pic:pic>
                    </a:graphicData>
                  </a:graphic>
                </wp:inline>
              </w:drawing>
            </w:r>
          </w:p>
        </w:tc>
        <w:tc>
          <w:tcPr>
            <w:tcW w:w="145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短按</w:t>
            </w:r>
          </w:p>
        </w:tc>
        <w:tc>
          <w:tcPr>
            <w:tcW w:w="348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cs="宋体"/>
                <w:i w:val="0"/>
                <w:color w:val="000000"/>
                <w:kern w:val="0"/>
                <w:sz w:val="21"/>
                <w:szCs w:val="21"/>
                <w:u w:val="none"/>
                <w:lang w:val="en-US" w:eastAsia="zh-CN" w:bidi="ar"/>
              </w:rPr>
              <w:t>0-</w:t>
            </w:r>
            <w:r>
              <w:rPr>
                <w:rFonts w:hint="eastAsia" w:ascii="宋体" w:hAnsi="宋体" w:eastAsia="宋体" w:cs="宋体"/>
                <w:i w:val="0"/>
                <w:color w:val="000000"/>
                <w:kern w:val="0"/>
                <w:sz w:val="21"/>
                <w:szCs w:val="21"/>
                <w:u w:val="none"/>
                <w:lang w:val="en-US" w:eastAsia="zh-CN" w:bidi="ar"/>
              </w:rPr>
              <w:t>6</w:t>
            </w:r>
            <w:r>
              <w:rPr>
                <w:rStyle w:val="11"/>
                <w:sz w:val="21"/>
                <w:szCs w:val="21"/>
                <w:lang w:val="en-US" w:eastAsia="zh-CN" w:bidi="ar"/>
              </w:rPr>
              <w:t>级音量调节（最大提示“滴”）</w:t>
            </w:r>
          </w:p>
        </w:tc>
      </w:tr>
      <w:tr>
        <w:tblPrEx>
          <w:tblCellMar>
            <w:top w:w="0" w:type="dxa"/>
            <w:left w:w="0" w:type="dxa"/>
            <w:bottom w:w="0" w:type="dxa"/>
            <w:right w:w="0" w:type="dxa"/>
          </w:tblCellMar>
        </w:tblPrEx>
        <w:trPr>
          <w:trHeight w:val="383" w:hRule="atLeast"/>
          <w:jc w:val="center"/>
        </w:trPr>
        <w:tc>
          <w:tcPr>
            <w:tcW w:w="1753" w:type="dxa"/>
            <w:vMerge w:val="restart"/>
            <w:tcBorders>
              <w:top w:val="single" w:color="auto" w:sz="4" w:space="0"/>
              <w:left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cs="宋体"/>
                <w:b/>
                <w:bCs/>
                <w:color w:val="auto"/>
                <w:sz w:val="21"/>
                <w:szCs w:val="21"/>
                <w:lang w:val="en-US" w:eastAsia="zh-CN"/>
              </w:rPr>
              <w:drawing>
                <wp:inline distT="0" distB="0" distL="114300" distR="114300">
                  <wp:extent cx="309245" cy="333375"/>
                  <wp:effectExtent l="0" t="0" r="14605" b="9525"/>
                  <wp:docPr id="12" name="图片 12" descr="2va4a8brsw360955oio08w0qf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va4a8brsw360955oio08w0qf_0"/>
                          <pic:cNvPicPr>
                            <a:picLocks noChangeAspect="1"/>
                          </pic:cNvPicPr>
                        </pic:nvPicPr>
                        <pic:blipFill>
                          <a:blip r:embed="rId8"/>
                          <a:srcRect l="51233" t="34966" r="42421" b="57086"/>
                          <a:stretch>
                            <a:fillRect/>
                          </a:stretch>
                        </pic:blipFill>
                        <pic:spPr>
                          <a:xfrm>
                            <a:off x="0" y="0"/>
                            <a:ext cx="309245" cy="333375"/>
                          </a:xfrm>
                          <a:prstGeom prst="rect">
                            <a:avLst/>
                          </a:prstGeom>
                        </pic:spPr>
                      </pic:pic>
                    </a:graphicData>
                  </a:graphic>
                </wp:inline>
              </w:drawing>
            </w:r>
          </w:p>
        </w:tc>
        <w:tc>
          <w:tcPr>
            <w:tcW w:w="1455" w:type="dxa"/>
            <w:vMerge w:val="restart"/>
            <w:tcBorders>
              <w:top w:val="single" w:color="auto" w:sz="4" w:space="0"/>
              <w:left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短按</w:t>
            </w:r>
          </w:p>
        </w:tc>
        <w:tc>
          <w:tcPr>
            <w:tcW w:w="348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数码管显示A</w:t>
            </w:r>
            <w:r>
              <w:rPr>
                <w:rFonts w:hint="eastAsia" w:cs="宋体"/>
                <w:i w:val="0"/>
                <w:color w:val="000000"/>
                <w:kern w:val="0"/>
                <w:sz w:val="21"/>
                <w:szCs w:val="21"/>
                <w:u w:val="none"/>
                <w:lang w:val="en-US" w:eastAsia="zh-CN" w:bidi="ar"/>
              </w:rPr>
              <w:t>为</w:t>
            </w:r>
            <w:r>
              <w:rPr>
                <w:rFonts w:hint="eastAsia" w:ascii="宋体" w:hAnsi="宋体" w:eastAsia="宋体" w:cs="宋体"/>
                <w:i w:val="0"/>
                <w:color w:val="000000"/>
                <w:kern w:val="0"/>
                <w:sz w:val="21"/>
                <w:szCs w:val="21"/>
                <w:u w:val="none"/>
                <w:lang w:val="en-US" w:eastAsia="zh-CN" w:bidi="ar"/>
              </w:rPr>
              <w:t>单曲</w:t>
            </w:r>
            <w:r>
              <w:rPr>
                <w:rFonts w:hint="eastAsia" w:cs="宋体"/>
                <w:i w:val="0"/>
                <w:color w:val="000000"/>
                <w:kern w:val="0"/>
                <w:sz w:val="21"/>
                <w:szCs w:val="21"/>
                <w:u w:val="none"/>
                <w:lang w:val="en-US" w:eastAsia="zh-CN" w:bidi="ar"/>
              </w:rPr>
              <w:t>模式</w:t>
            </w:r>
            <w:r>
              <w:rPr>
                <w:rFonts w:hint="eastAsia" w:ascii="宋体" w:hAnsi="宋体" w:eastAsia="宋体" w:cs="宋体"/>
                <w:i w:val="0"/>
                <w:color w:val="000000"/>
                <w:kern w:val="0"/>
                <w:sz w:val="21"/>
                <w:szCs w:val="21"/>
                <w:u w:val="none"/>
                <w:lang w:val="en-US" w:eastAsia="zh-CN" w:bidi="ar"/>
              </w:rPr>
              <w:t xml:space="preserve">  </w:t>
            </w:r>
          </w:p>
        </w:tc>
      </w:tr>
      <w:tr>
        <w:tblPrEx>
          <w:tblCellMar>
            <w:top w:w="0" w:type="dxa"/>
            <w:left w:w="0" w:type="dxa"/>
            <w:bottom w:w="0" w:type="dxa"/>
            <w:right w:w="0" w:type="dxa"/>
          </w:tblCellMar>
        </w:tblPrEx>
        <w:trPr>
          <w:trHeight w:val="383" w:hRule="atLeast"/>
          <w:jc w:val="center"/>
        </w:trPr>
        <w:tc>
          <w:tcPr>
            <w:tcW w:w="1753" w:type="dxa"/>
            <w:vMerge w:val="continue"/>
            <w:tcBorders>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cs="宋体"/>
                <w:i w:val="0"/>
                <w:color w:val="000000"/>
                <w:kern w:val="0"/>
                <w:sz w:val="21"/>
                <w:szCs w:val="21"/>
                <w:u w:val="none"/>
                <w:lang w:val="en-US" w:eastAsia="zh-CN" w:bidi="ar"/>
              </w:rPr>
            </w:pPr>
          </w:p>
        </w:tc>
        <w:tc>
          <w:tcPr>
            <w:tcW w:w="1455" w:type="dxa"/>
            <w:vMerge w:val="continue"/>
            <w:tcBorders>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p>
        </w:tc>
        <w:tc>
          <w:tcPr>
            <w:tcW w:w="348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数码管显示B</w:t>
            </w:r>
            <w:r>
              <w:rPr>
                <w:rFonts w:hint="eastAsia" w:cs="宋体"/>
                <w:i w:val="0"/>
                <w:color w:val="000000"/>
                <w:kern w:val="0"/>
                <w:sz w:val="21"/>
                <w:szCs w:val="21"/>
                <w:u w:val="none"/>
                <w:lang w:val="en-US" w:eastAsia="zh-CN" w:bidi="ar"/>
              </w:rPr>
              <w:t>为</w:t>
            </w:r>
            <w:r>
              <w:rPr>
                <w:rFonts w:hint="eastAsia" w:ascii="宋体" w:hAnsi="宋体" w:eastAsia="宋体" w:cs="宋体"/>
                <w:i w:val="0"/>
                <w:color w:val="000000"/>
                <w:kern w:val="0"/>
                <w:sz w:val="21"/>
                <w:szCs w:val="21"/>
                <w:u w:val="none"/>
                <w:lang w:val="en-US" w:eastAsia="zh-CN" w:bidi="ar"/>
              </w:rPr>
              <w:t>全曲</w:t>
            </w:r>
            <w:r>
              <w:rPr>
                <w:rFonts w:hint="eastAsia" w:cs="宋体"/>
                <w:i w:val="0"/>
                <w:color w:val="000000"/>
                <w:kern w:val="0"/>
                <w:sz w:val="21"/>
                <w:szCs w:val="21"/>
                <w:u w:val="none"/>
                <w:lang w:val="en-US" w:eastAsia="zh-CN" w:bidi="ar"/>
              </w:rPr>
              <w:t>模式</w:t>
            </w:r>
          </w:p>
        </w:tc>
      </w:tr>
    </w:tbl>
    <w:p>
      <w:pPr>
        <w:spacing w:after="0"/>
        <w:ind w:firstLine="632" w:firstLineChars="300"/>
        <w:jc w:val="left"/>
        <w:rPr>
          <w:rFonts w:hint="default" w:cs="宋体"/>
          <w:b/>
          <w:bCs/>
          <w:color w:val="auto"/>
          <w:sz w:val="21"/>
          <w:szCs w:val="21"/>
          <w:lang w:val="en-US" w:eastAsia="zh-CN"/>
        </w:rPr>
      </w:pPr>
      <w:r>
        <w:rPr>
          <w:rFonts w:hint="eastAsia" w:cs="宋体"/>
          <w:b/>
          <w:bCs/>
          <w:color w:val="auto"/>
          <w:sz w:val="21"/>
          <w:szCs w:val="21"/>
          <w:lang w:val="en-US" w:eastAsia="zh-CN"/>
        </w:rPr>
        <w:t>3、更换语音</w:t>
      </w:r>
    </w:p>
    <w:p>
      <w:pPr>
        <w:numPr>
          <w:ilvl w:val="0"/>
          <w:numId w:val="0"/>
        </w:numPr>
        <w:spacing w:after="0"/>
        <w:ind w:leftChars="200" w:right="0" w:rightChars="0" w:firstLine="420" w:firstLineChars="200"/>
        <w:jc w:val="left"/>
        <w:rPr>
          <w:rFonts w:hint="default" w:cs="宋体"/>
          <w:b w:val="0"/>
          <w:bCs w:val="0"/>
          <w:color w:val="auto"/>
          <w:sz w:val="21"/>
          <w:szCs w:val="21"/>
          <w:lang w:val="en-US" w:eastAsia="zh-CN"/>
        </w:rPr>
      </w:pPr>
      <w:r>
        <w:rPr>
          <w:rFonts w:hint="eastAsia" w:cs="宋体"/>
          <w:b w:val="0"/>
          <w:bCs w:val="0"/>
          <w:color w:val="auto"/>
          <w:sz w:val="21"/>
          <w:szCs w:val="21"/>
          <w:lang w:val="en-US" w:eastAsia="zh-CN"/>
        </w:rPr>
        <w:t>1、将</w:t>
      </w:r>
      <w:r>
        <w:rPr>
          <w:rFonts w:hint="eastAsia" w:cs="宋体"/>
          <w:i w:val="0"/>
          <w:color w:val="000000"/>
          <w:kern w:val="0"/>
          <w:sz w:val="21"/>
          <w:szCs w:val="21"/>
          <w:u w:val="none"/>
          <w:lang w:val="en-US" w:eastAsia="zh-CN" w:bidi="ar"/>
        </w:rPr>
        <w:t>type-C</w:t>
      </w:r>
      <w:r>
        <w:rPr>
          <w:rFonts w:hint="eastAsia" w:cs="宋体"/>
          <w:b w:val="0"/>
          <w:bCs w:val="0"/>
          <w:color w:val="auto"/>
          <w:sz w:val="21"/>
          <w:szCs w:val="21"/>
          <w:lang w:val="en-US" w:eastAsia="zh-CN"/>
        </w:rPr>
        <w:t>数据线插产品</w:t>
      </w:r>
      <w:r>
        <w:rPr>
          <w:rFonts w:hint="eastAsia" w:cs="宋体"/>
          <w:i w:val="0"/>
          <w:color w:val="000000"/>
          <w:kern w:val="0"/>
          <w:sz w:val="21"/>
          <w:szCs w:val="21"/>
          <w:u w:val="none"/>
          <w:lang w:val="en-US" w:eastAsia="zh-CN" w:bidi="ar"/>
        </w:rPr>
        <w:t>type-C</w:t>
      </w:r>
      <w:r>
        <w:rPr>
          <w:rFonts w:hint="eastAsia" w:cs="宋体"/>
          <w:b w:val="0"/>
          <w:bCs w:val="0"/>
          <w:color w:val="auto"/>
          <w:sz w:val="21"/>
          <w:szCs w:val="21"/>
          <w:lang w:val="en-US" w:eastAsia="zh-CN"/>
        </w:rPr>
        <w:t>口内，连接电脑。</w:t>
      </w:r>
    </w:p>
    <w:p>
      <w:pPr>
        <w:numPr>
          <w:ilvl w:val="0"/>
          <w:numId w:val="0"/>
        </w:numPr>
        <w:spacing w:after="0"/>
        <w:ind w:leftChars="200" w:right="0" w:rightChars="0" w:firstLine="420" w:firstLineChars="200"/>
        <w:jc w:val="left"/>
        <w:rPr>
          <w:rFonts w:hint="eastAsia" w:cs="宋体"/>
          <w:b w:val="0"/>
          <w:bCs w:val="0"/>
          <w:color w:val="auto"/>
          <w:sz w:val="21"/>
          <w:szCs w:val="21"/>
          <w:lang w:val="en-US" w:eastAsia="zh-CN"/>
        </w:rPr>
      </w:pPr>
      <w:r>
        <w:rPr>
          <w:rFonts w:hint="eastAsia" w:cs="宋体"/>
          <w:b w:val="0"/>
          <w:bCs w:val="0"/>
          <w:color w:val="auto"/>
          <w:sz w:val="21"/>
          <w:szCs w:val="21"/>
          <w:lang w:val="en-US" w:eastAsia="zh-CN"/>
        </w:rPr>
        <w:t>2、电脑识别到可移动磁盘后，双击打开。</w:t>
      </w:r>
    </w:p>
    <w:p>
      <w:pPr>
        <w:numPr>
          <w:ilvl w:val="0"/>
          <w:numId w:val="0"/>
        </w:numPr>
        <w:spacing w:after="0"/>
        <w:ind w:leftChars="200" w:right="0" w:rightChars="0" w:firstLine="420" w:firstLineChars="200"/>
        <w:jc w:val="left"/>
        <w:rPr>
          <w:rFonts w:hint="eastAsia" w:cs="宋体"/>
          <w:b w:val="0"/>
          <w:bCs w:val="0"/>
          <w:color w:val="auto"/>
          <w:sz w:val="21"/>
          <w:szCs w:val="21"/>
          <w:lang w:val="en-US" w:eastAsia="zh-CN"/>
        </w:rPr>
      </w:pPr>
      <w:r>
        <w:rPr>
          <w:rFonts w:hint="eastAsia" w:cs="宋体"/>
          <w:b w:val="0"/>
          <w:bCs w:val="0"/>
          <w:color w:val="auto"/>
          <w:sz w:val="21"/>
          <w:szCs w:val="21"/>
          <w:lang w:val="en-US" w:eastAsia="zh-CN"/>
        </w:rPr>
        <w:t>3、将需要的MP3格式语音放入可移动磁盘内。语音总内容需小于4M。</w:t>
      </w:r>
    </w:p>
    <w:p>
      <w:pPr>
        <w:numPr>
          <w:ilvl w:val="0"/>
          <w:numId w:val="0"/>
        </w:numPr>
        <w:spacing w:after="0"/>
        <w:ind w:leftChars="200" w:right="0" w:rightChars="0" w:firstLine="420" w:firstLineChars="200"/>
        <w:jc w:val="left"/>
        <w:rPr>
          <w:rFonts w:hint="eastAsia" w:cs="宋体"/>
          <w:b w:val="0"/>
          <w:bCs w:val="0"/>
          <w:color w:val="auto"/>
          <w:sz w:val="21"/>
          <w:szCs w:val="21"/>
          <w:lang w:val="en-US" w:eastAsia="zh-CN"/>
        </w:rPr>
      </w:pPr>
      <w:r>
        <w:rPr>
          <w:rFonts w:hint="eastAsia" w:cs="宋体"/>
          <w:b w:val="0"/>
          <w:bCs w:val="0"/>
          <w:color w:val="auto"/>
          <w:sz w:val="21"/>
          <w:szCs w:val="21"/>
          <w:lang w:val="en-US" w:eastAsia="zh-CN"/>
        </w:rPr>
        <w:t>4、拷贝完成拔出数据线即可完成拷贝。</w:t>
      </w:r>
    </w:p>
    <w:p>
      <w:pPr>
        <w:numPr>
          <w:ilvl w:val="0"/>
          <w:numId w:val="0"/>
        </w:numPr>
        <w:spacing w:after="0"/>
        <w:ind w:right="0" w:rightChars="0"/>
        <w:jc w:val="left"/>
        <w:rPr>
          <w:rFonts w:hint="eastAsia" w:cs="宋体"/>
          <w:b w:val="0"/>
          <w:bCs w:val="0"/>
          <w:color w:val="auto"/>
          <w:sz w:val="21"/>
          <w:szCs w:val="21"/>
          <w:lang w:val="en-US" w:eastAsia="zh-CN"/>
        </w:rPr>
      </w:pPr>
      <w:r>
        <w:rPr>
          <w:rFonts w:hint="eastAsia" w:cs="宋体"/>
          <w:b w:val="0"/>
          <w:bCs w:val="0"/>
          <w:color w:val="auto"/>
          <w:sz w:val="21"/>
          <w:szCs w:val="21"/>
          <w:lang w:val="en-US" w:eastAsia="zh-CN"/>
        </w:rPr>
        <w:t xml:space="preserve">     </w:t>
      </w:r>
    </w:p>
    <w:p>
      <w:pPr>
        <w:numPr>
          <w:ilvl w:val="0"/>
          <w:numId w:val="0"/>
        </w:numPr>
        <w:spacing w:after="0"/>
        <w:ind w:right="0" w:rightChars="0" w:firstLine="420" w:firstLineChars="200"/>
        <w:jc w:val="left"/>
        <w:rPr>
          <w:rFonts w:hint="eastAsia" w:cs="宋体"/>
          <w:b w:val="0"/>
          <w:bCs w:val="0"/>
          <w:color w:val="auto"/>
          <w:sz w:val="21"/>
          <w:szCs w:val="21"/>
          <w:lang w:val="en-US" w:eastAsia="zh-CN"/>
        </w:rPr>
      </w:pPr>
      <w:r>
        <w:rPr>
          <w:rFonts w:hint="eastAsia" w:cs="宋体"/>
          <w:b w:val="0"/>
          <w:bCs w:val="0"/>
          <w:color w:val="auto"/>
          <w:sz w:val="21"/>
          <w:szCs w:val="21"/>
          <w:lang w:val="en-US" w:eastAsia="zh-CN"/>
        </w:rPr>
        <w:t xml:space="preserve"> 4</w:t>
      </w:r>
      <w:r>
        <w:rPr>
          <w:rFonts w:hint="eastAsia" w:cs="宋体"/>
          <w:b/>
          <w:bCs/>
          <w:color w:val="auto"/>
          <w:sz w:val="21"/>
          <w:szCs w:val="21"/>
          <w:lang w:val="en-US" w:eastAsia="zh-CN"/>
        </w:rPr>
        <w:t>、指示灯状态</w:t>
      </w:r>
    </w:p>
    <w:tbl>
      <w:tblPr>
        <w:tblStyle w:val="4"/>
        <w:tblW w:w="7049" w:type="dxa"/>
        <w:jc w:val="center"/>
        <w:shd w:val="clear" w:color="auto" w:fill="auto"/>
        <w:tblLayout w:type="autofit"/>
        <w:tblCellMar>
          <w:top w:w="0" w:type="dxa"/>
          <w:left w:w="0" w:type="dxa"/>
          <w:bottom w:w="0" w:type="dxa"/>
          <w:right w:w="0" w:type="dxa"/>
        </w:tblCellMar>
      </w:tblPr>
      <w:tblGrid>
        <w:gridCol w:w="1643"/>
        <w:gridCol w:w="1477"/>
        <w:gridCol w:w="3929"/>
      </w:tblGrid>
      <w:tr>
        <w:tblPrEx>
          <w:shd w:val="clear" w:color="auto" w:fill="auto"/>
          <w:tblCellMar>
            <w:top w:w="0" w:type="dxa"/>
            <w:left w:w="0" w:type="dxa"/>
            <w:bottom w:w="0" w:type="dxa"/>
            <w:right w:w="0" w:type="dxa"/>
          </w:tblCellMar>
        </w:tblPrEx>
        <w:trPr>
          <w:trHeight w:val="260" w:hRule="atLeast"/>
          <w:jc w:val="center"/>
        </w:trPr>
        <w:tc>
          <w:tcPr>
            <w:tcW w:w="1643" w:type="dxa"/>
            <w:tcBorders>
              <w:top w:val="single" w:color="auto" w:sz="4" w:space="0"/>
              <w:left w:val="single" w:color="auto" w:sz="4"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val="0"/>
                <w:i w:val="0"/>
                <w:color w:val="000000"/>
                <w:kern w:val="0"/>
                <w:sz w:val="21"/>
                <w:szCs w:val="21"/>
                <w:u w:val="none"/>
                <w:lang w:val="en-US" w:eastAsia="zh-CN" w:bidi="ar"/>
              </w:rPr>
            </w:pPr>
            <w:r>
              <w:rPr>
                <w:rFonts w:hint="eastAsia" w:cs="宋体"/>
                <w:b/>
                <w:bCs w:val="0"/>
                <w:i w:val="0"/>
                <w:color w:val="000000"/>
                <w:kern w:val="0"/>
                <w:sz w:val="21"/>
                <w:szCs w:val="21"/>
                <w:u w:val="none"/>
                <w:lang w:val="en-US" w:eastAsia="zh-CN" w:bidi="ar"/>
              </w:rPr>
              <w:t>指示灯</w:t>
            </w:r>
          </w:p>
        </w:tc>
        <w:tc>
          <w:tcPr>
            <w:tcW w:w="1477" w:type="dxa"/>
            <w:tcBorders>
              <w:top w:val="single" w:color="auto" w:sz="4"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val="0"/>
                <w:i w:val="0"/>
                <w:color w:val="000000"/>
                <w:kern w:val="0"/>
                <w:sz w:val="21"/>
                <w:szCs w:val="21"/>
                <w:u w:val="none"/>
                <w:lang w:val="en-US" w:eastAsia="zh-CN" w:bidi="ar"/>
              </w:rPr>
            </w:pPr>
            <w:r>
              <w:rPr>
                <w:rFonts w:hint="eastAsia" w:cs="宋体"/>
                <w:b/>
                <w:bCs w:val="0"/>
                <w:i w:val="0"/>
                <w:color w:val="000000"/>
                <w:kern w:val="0"/>
                <w:sz w:val="21"/>
                <w:szCs w:val="21"/>
                <w:u w:val="none"/>
                <w:lang w:val="en-US" w:eastAsia="zh-CN" w:bidi="ar"/>
              </w:rPr>
              <w:t>状态</w:t>
            </w:r>
          </w:p>
        </w:tc>
        <w:tc>
          <w:tcPr>
            <w:tcW w:w="3929" w:type="dxa"/>
            <w:tcBorders>
              <w:top w:val="single" w:color="auto" w:sz="4" w:space="0"/>
              <w:left w:val="single" w:color="000000" w:sz="8" w:space="0"/>
              <w:bottom w:val="single" w:color="000000" w:sz="8"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bCs w:val="0"/>
                <w:i w:val="0"/>
                <w:color w:val="000000"/>
                <w:kern w:val="0"/>
                <w:sz w:val="21"/>
                <w:szCs w:val="21"/>
                <w:u w:val="none"/>
                <w:lang w:val="en-US" w:eastAsia="zh-CN" w:bidi="ar"/>
              </w:rPr>
            </w:pPr>
            <w:r>
              <w:rPr>
                <w:rFonts w:hint="eastAsia" w:cs="宋体"/>
                <w:b/>
                <w:bCs w:val="0"/>
                <w:i w:val="0"/>
                <w:color w:val="000000"/>
                <w:kern w:val="0"/>
                <w:sz w:val="21"/>
                <w:szCs w:val="21"/>
                <w:u w:val="none"/>
                <w:lang w:val="en-US" w:eastAsia="zh-CN" w:bidi="ar"/>
              </w:rPr>
              <w:t>功能指示</w:t>
            </w:r>
          </w:p>
        </w:tc>
      </w:tr>
      <w:tr>
        <w:tblPrEx>
          <w:tblCellMar>
            <w:top w:w="0" w:type="dxa"/>
            <w:left w:w="0" w:type="dxa"/>
            <w:bottom w:w="0" w:type="dxa"/>
            <w:right w:w="0" w:type="dxa"/>
          </w:tblCellMar>
        </w:tblPrEx>
        <w:trPr>
          <w:trHeight w:val="179" w:hRule="atLeast"/>
          <w:jc w:val="center"/>
        </w:trPr>
        <w:tc>
          <w:tcPr>
            <w:tcW w:w="1643" w:type="dxa"/>
            <w:tcBorders>
              <w:top w:val="single" w:color="000000" w:sz="8" w:space="0"/>
              <w:left w:val="single" w:color="auto" w:sz="4" w:space="0"/>
              <w:bottom w:val="single" w:color="auto"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u w:val="none"/>
              </w:rPr>
            </w:pPr>
            <w:r>
              <w:rPr>
                <w:rFonts w:hint="eastAsia" w:cs="宋体"/>
                <w:b w:val="0"/>
                <w:bCs/>
                <w:i w:val="0"/>
                <w:color w:val="000000"/>
                <w:kern w:val="0"/>
                <w:sz w:val="21"/>
                <w:szCs w:val="21"/>
                <w:u w:val="none"/>
                <w:lang w:val="en-US" w:eastAsia="zh-CN" w:bidi="ar"/>
              </w:rPr>
              <w:t>红</w:t>
            </w:r>
            <w:r>
              <w:rPr>
                <w:rFonts w:hint="eastAsia" w:ascii="宋体" w:hAnsi="宋体" w:eastAsia="宋体" w:cs="宋体"/>
                <w:b w:val="0"/>
                <w:bCs/>
                <w:i w:val="0"/>
                <w:color w:val="000000"/>
                <w:kern w:val="0"/>
                <w:sz w:val="21"/>
                <w:szCs w:val="21"/>
                <w:u w:val="none"/>
                <w:lang w:val="en-US" w:eastAsia="zh-CN" w:bidi="ar"/>
              </w:rPr>
              <w:t>色指示灯</w:t>
            </w:r>
          </w:p>
        </w:tc>
        <w:tc>
          <w:tcPr>
            <w:tcW w:w="1477" w:type="dxa"/>
            <w:tcBorders>
              <w:top w:val="single" w:color="000000" w:sz="8" w:space="0"/>
              <w:left w:val="single" w:color="000000" w:sz="8" w:space="0"/>
              <w:bottom w:val="single" w:color="auto" w:sz="4"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sz w:val="21"/>
                <w:szCs w:val="21"/>
                <w:u w:val="none"/>
              </w:rPr>
            </w:pPr>
            <w:r>
              <w:rPr>
                <w:rFonts w:hint="eastAsia" w:ascii="宋体" w:hAnsi="宋体" w:eastAsia="宋体" w:cs="宋体"/>
                <w:b w:val="0"/>
                <w:bCs/>
                <w:i w:val="0"/>
                <w:color w:val="000000"/>
                <w:kern w:val="0"/>
                <w:sz w:val="21"/>
                <w:szCs w:val="21"/>
                <w:u w:val="none"/>
                <w:lang w:val="en-US" w:eastAsia="zh-CN" w:bidi="ar"/>
              </w:rPr>
              <w:t>常亮</w:t>
            </w:r>
          </w:p>
        </w:tc>
        <w:tc>
          <w:tcPr>
            <w:tcW w:w="3929" w:type="dxa"/>
            <w:tcBorders>
              <w:top w:val="single" w:color="000000" w:sz="8" w:space="0"/>
              <w:left w:val="single" w:color="000000" w:sz="8"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i w:val="0"/>
                <w:color w:val="000000"/>
                <w:sz w:val="21"/>
                <w:szCs w:val="21"/>
                <w:u w:val="none"/>
              </w:rPr>
            </w:pPr>
            <w:r>
              <w:rPr>
                <w:rFonts w:hint="eastAsia" w:ascii="宋体" w:hAnsi="宋体" w:eastAsia="宋体" w:cs="宋体"/>
                <w:b w:val="0"/>
                <w:bCs/>
                <w:i w:val="0"/>
                <w:color w:val="000000"/>
                <w:kern w:val="0"/>
                <w:sz w:val="21"/>
                <w:szCs w:val="21"/>
                <w:u w:val="none"/>
                <w:lang w:val="en-US" w:eastAsia="zh-CN" w:bidi="ar"/>
              </w:rPr>
              <w:t>触发语音播放时指示灯常亮</w:t>
            </w:r>
          </w:p>
        </w:tc>
      </w:tr>
    </w:tbl>
    <w:p>
      <w:pPr>
        <w:numPr>
          <w:ilvl w:val="0"/>
          <w:numId w:val="0"/>
        </w:numPr>
        <w:spacing w:after="0"/>
        <w:ind w:right="0" w:rightChars="0"/>
        <w:jc w:val="left"/>
        <w:rPr>
          <w:rFonts w:hint="default" w:cs="宋体"/>
          <w:b w:val="0"/>
          <w:bCs w:val="0"/>
          <w:color w:val="auto"/>
          <w:sz w:val="21"/>
          <w:szCs w:val="21"/>
          <w:lang w:val="en-US" w:eastAsia="zh-CN"/>
        </w:rPr>
      </w:pPr>
    </w:p>
    <w:p>
      <w:pPr>
        <w:numPr>
          <w:ilvl w:val="0"/>
          <w:numId w:val="0"/>
        </w:numPr>
        <w:spacing w:after="0"/>
        <w:ind w:right="0" w:rightChars="0"/>
        <w:jc w:val="left"/>
        <w:rPr>
          <w:rFonts w:hint="eastAsia"/>
          <w:b/>
          <w:bCs/>
          <w:sz w:val="28"/>
          <w:szCs w:val="28"/>
          <w:lang w:val="en-US" w:eastAsia="zh-CN"/>
        </w:rPr>
      </w:pPr>
      <w:r>
        <w:rPr>
          <w:rFonts w:hint="eastAsia"/>
          <w:b/>
          <w:bCs/>
          <w:sz w:val="28"/>
          <w:szCs w:val="28"/>
          <w:lang w:val="en-US" w:eastAsia="zh-CN"/>
        </w:rPr>
        <w:t>五、安装与应用场景</w:t>
      </w:r>
    </w:p>
    <w:p>
      <w:pPr>
        <w:widowControl w:val="0"/>
        <w:numPr>
          <w:ilvl w:val="0"/>
          <w:numId w:val="0"/>
        </w:numPr>
        <w:autoSpaceDE w:val="0"/>
        <w:autoSpaceDN w:val="0"/>
        <w:spacing w:before="0" w:after="0" w:line="240" w:lineRule="auto"/>
        <w:ind w:right="0" w:rightChars="0"/>
        <w:jc w:val="left"/>
        <w:rPr>
          <w:rFonts w:hint="eastAsia"/>
          <w:b/>
          <w:bCs/>
          <w:sz w:val="32"/>
          <w:szCs w:val="32"/>
          <w:lang w:val="en-US" w:eastAsia="zh-CN"/>
        </w:rPr>
      </w:pPr>
      <w:r>
        <w:rPr>
          <w:sz w:val="32"/>
        </w:rPr>
        <w:pict>
          <v:shape id="_x0000_s2102" o:spid="_x0000_s2102" o:spt="61" type="#_x0000_t61" style="position:absolute;left:0pt;margin-left:227.9pt;margin-top:14.1pt;height:35.8pt;width:59.1pt;z-index:319440896;mso-width-relative:page;mso-height-relative:page;" fillcolor="#FFFFFF" filled="t" stroked="f" coordsize="21600,21600" adj="4756,15847">
            <v:path/>
            <v:fill on="t" color2="#FFFFFF" opacity="0f" focussize="0,0"/>
            <v:stroke on="f"/>
            <v:imagedata o:title=""/>
            <o:lock v:ext="edit" aspectratio="f"/>
            <v:textbox>
              <w:txbxContent>
                <w:p>
                  <w:pPr>
                    <w:rPr>
                      <w:rFonts w:hint="eastAsia" w:eastAsia="宋体"/>
                      <w:lang w:val="en-US" w:eastAsia="zh-CN"/>
                    </w:rPr>
                  </w:pPr>
                  <w:r>
                    <w:rPr>
                      <w:rFonts w:hint="eastAsia"/>
                      <w:lang w:val="en-US" w:eastAsia="zh-CN"/>
                    </w:rPr>
                    <w:t>支架用螺钉固定</w:t>
                  </w:r>
                </w:p>
              </w:txbxContent>
            </v:textbox>
          </v:shape>
        </w:pict>
      </w:r>
      <w:r>
        <w:rPr>
          <w:sz w:val="32"/>
        </w:rPr>
        <w:pict>
          <v:group id="_x0000_s2108" o:spid="_x0000_s2108" o:spt="203" style="position:absolute;left:0pt;margin-left:287pt;margin-top:20.7pt;height:20.5pt;width:150.8pt;z-index:319441920;mso-width-relative:page;mso-height-relative:page;" coordorigin="11501,26517" coordsize="3016,410">
            <o:lock v:ext="edit" aspectratio="f"/>
            <v:roundrect id="_x0000_s2105" o:spid="_x0000_s2105" o:spt="2" style="position:absolute;left:12324;top:26549;height:378;width:424;" fillcolor="#FFFFFF" filled="t" stroked="t" coordsize="21600,21600" arcsize="0.166666666666667">
              <v:path/>
              <v:fill on="t" color2="#FFFFFF" opacity="0f" focussize="0,0"/>
              <v:stroke color="#FF0000"/>
              <v:imagedata o:title=""/>
              <o:lock v:ext="edit" aspectratio="f"/>
            </v:roundrect>
            <v:roundrect id="_x0000_s2106" o:spid="_x0000_s2106" o:spt="2" style="position:absolute;left:14093;top:26517;height:378;width:424;" fillcolor="#FFFFFF" filled="t" stroked="t" coordsize="21600,21600" arcsize="0.166666666666667">
              <v:path/>
              <v:fill on="t" color2="#FFFFFF" opacity="0f" focussize="0,0"/>
              <v:stroke color="#FF0000"/>
              <v:imagedata o:title=""/>
              <o:lock v:ext="edit" aspectratio="f"/>
            </v:roundrect>
            <v:shape id="_x0000_s2107" o:spid="_x0000_s2107" o:spt="32" type="#_x0000_t32" style="position:absolute;left:11501;top:26738;flip:y;height:5;width:823;" filled="f" stroked="t" coordsize="21600,21600">
              <v:path arrowok="t"/>
              <v:fill on="f" focussize="0,0"/>
              <v:stroke color="#FF0000" dashstyle="1 1" endcap="square" endarrow="open"/>
              <v:imagedata o:title=""/>
              <o:lock v:ext="edit" aspectratio="f"/>
            </v:shape>
          </v:group>
        </w:pict>
      </w:r>
      <w:r>
        <w:rPr>
          <w:rFonts w:hint="eastAsia"/>
          <w:b/>
          <w:bCs/>
          <w:sz w:val="32"/>
          <w:szCs w:val="32"/>
          <w:lang w:val="en-US" w:eastAsia="zh-CN"/>
        </w:rPr>
        <w:t xml:space="preserve">    </w:t>
      </w:r>
      <w:r>
        <w:rPr>
          <w:rFonts w:hint="eastAsia"/>
          <w:b/>
          <w:bCs/>
          <w:sz w:val="32"/>
          <w:szCs w:val="32"/>
          <w:lang w:val="en-US" w:eastAsia="zh-CN"/>
        </w:rPr>
        <w:drawing>
          <wp:inline distT="0" distB="0" distL="114300" distR="114300">
            <wp:extent cx="2716530" cy="1979295"/>
            <wp:effectExtent l="0" t="0" r="7620" b="1905"/>
            <wp:docPr id="4" name="图片 4" descr="360°稳定支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60°稳定支架"/>
                    <pic:cNvPicPr>
                      <a:picLocks noChangeAspect="1"/>
                    </pic:cNvPicPr>
                  </pic:nvPicPr>
                  <pic:blipFill>
                    <a:blip r:embed="rId9"/>
                    <a:srcRect l="7692" t="7212" r="6560" b="10033"/>
                    <a:stretch>
                      <a:fillRect/>
                    </a:stretch>
                  </pic:blipFill>
                  <pic:spPr>
                    <a:xfrm>
                      <a:off x="0" y="0"/>
                      <a:ext cx="2716530" cy="1979295"/>
                    </a:xfrm>
                    <a:prstGeom prst="rect">
                      <a:avLst/>
                    </a:prstGeom>
                  </pic:spPr>
                </pic:pic>
              </a:graphicData>
            </a:graphic>
          </wp:inline>
        </w:drawing>
      </w:r>
      <w:r>
        <w:rPr>
          <w:rFonts w:hint="eastAsia"/>
          <w:b/>
          <w:bCs/>
          <w:sz w:val="32"/>
          <w:szCs w:val="32"/>
          <w:lang w:val="en-US" w:eastAsia="zh-CN"/>
        </w:rPr>
        <w:t xml:space="preserve">    </w:t>
      </w:r>
      <w:r>
        <w:rPr>
          <w:rFonts w:hint="eastAsia"/>
          <w:b/>
          <w:bCs/>
          <w:sz w:val="32"/>
          <w:szCs w:val="32"/>
          <w:lang w:val="en-US" w:eastAsia="zh-CN"/>
        </w:rPr>
        <w:drawing>
          <wp:inline distT="0" distB="0" distL="114300" distR="114300">
            <wp:extent cx="2904490" cy="3267710"/>
            <wp:effectExtent l="0" t="0" r="10160" b="8890"/>
            <wp:docPr id="13" name="图片 1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
                    <pic:cNvPicPr>
                      <a:picLocks noChangeAspect="1"/>
                    </pic:cNvPicPr>
                  </pic:nvPicPr>
                  <pic:blipFill>
                    <a:blip r:embed="rId10"/>
                    <a:stretch>
                      <a:fillRect/>
                    </a:stretch>
                  </pic:blipFill>
                  <pic:spPr>
                    <a:xfrm>
                      <a:off x="0" y="0"/>
                      <a:ext cx="2904490" cy="3267710"/>
                    </a:xfrm>
                    <a:prstGeom prst="rect">
                      <a:avLst/>
                    </a:prstGeom>
                  </pic:spPr>
                </pic:pic>
              </a:graphicData>
            </a:graphic>
          </wp:inline>
        </w:drawing>
      </w:r>
    </w:p>
    <w:p>
      <w:pPr>
        <w:pStyle w:val="7"/>
        <w:numPr>
          <w:ilvl w:val="0"/>
          <w:numId w:val="0"/>
        </w:numPr>
        <w:tabs>
          <w:tab w:val="left" w:pos="840"/>
        </w:tabs>
        <w:spacing w:before="135" w:after="0" w:line="240" w:lineRule="auto"/>
        <w:ind w:right="0" w:rightChars="0"/>
        <w:jc w:val="left"/>
        <w:rPr>
          <w:b/>
          <w:sz w:val="28"/>
          <w:szCs w:val="28"/>
        </w:rPr>
      </w:pPr>
      <w:r>
        <w:rPr>
          <w:rFonts w:hint="eastAsia"/>
          <w:b/>
          <w:sz w:val="28"/>
          <w:szCs w:val="28"/>
          <w:lang w:eastAsia="zh-CN"/>
        </w:rPr>
        <w:t>六、安装环境和使用</w:t>
      </w:r>
      <w:r>
        <w:rPr>
          <w:b/>
          <w:sz w:val="28"/>
          <w:szCs w:val="28"/>
        </w:rPr>
        <w:t>注意事项</w:t>
      </w:r>
    </w:p>
    <w:p>
      <w:pPr>
        <w:pStyle w:val="3"/>
        <w:spacing w:before="134"/>
        <w:ind w:left="834"/>
        <w:rPr>
          <w:rFonts w:hint="eastAsia" w:eastAsia="宋体"/>
          <w:sz w:val="21"/>
          <w:szCs w:val="21"/>
          <w:lang w:eastAsia="zh-CN"/>
        </w:rPr>
      </w:pPr>
      <w:r>
        <w:rPr>
          <w:sz w:val="21"/>
          <w:szCs w:val="21"/>
        </w:rPr>
        <w:t>1、环境</w:t>
      </w:r>
      <w:r>
        <w:rPr>
          <w:rFonts w:hint="eastAsia"/>
          <w:sz w:val="21"/>
          <w:szCs w:val="21"/>
          <w:lang w:eastAsia="zh-CN"/>
        </w:rPr>
        <w:t>温度</w:t>
      </w:r>
      <w:r>
        <w:rPr>
          <w:sz w:val="21"/>
          <w:szCs w:val="21"/>
        </w:rPr>
        <w:t>过高（≥</w:t>
      </w:r>
      <w:r>
        <w:rPr>
          <w:rFonts w:hint="eastAsia"/>
          <w:sz w:val="21"/>
          <w:szCs w:val="21"/>
          <w:lang w:val="en-US" w:eastAsia="zh-CN"/>
        </w:rPr>
        <w:t>40</w:t>
      </w:r>
      <w:r>
        <w:rPr>
          <w:sz w:val="21"/>
          <w:szCs w:val="21"/>
        </w:rPr>
        <w:t>℃）会影响感应距离和灵敏度</w:t>
      </w:r>
      <w:r>
        <w:rPr>
          <w:rFonts w:hint="eastAsia"/>
          <w:sz w:val="21"/>
          <w:szCs w:val="21"/>
          <w:lang w:eastAsia="zh-CN"/>
        </w:rPr>
        <w:t>。</w:t>
      </w:r>
    </w:p>
    <w:p>
      <w:pPr>
        <w:pStyle w:val="3"/>
        <w:spacing w:before="131"/>
        <w:ind w:left="834"/>
        <w:rPr>
          <w:rFonts w:hint="eastAsia"/>
          <w:color w:val="0000FF"/>
          <w:sz w:val="21"/>
          <w:szCs w:val="21"/>
          <w:lang w:val="en-US" w:eastAsia="zh-CN"/>
        </w:rPr>
      </w:pPr>
      <w:r>
        <w:rPr>
          <w:sz w:val="21"/>
          <w:szCs w:val="21"/>
        </w:rPr>
        <w:t>2、空调，风扇正对感应头会影响感应距离和灵敏度</w:t>
      </w:r>
      <w:r>
        <w:rPr>
          <w:rFonts w:hint="eastAsia"/>
          <w:sz w:val="21"/>
          <w:szCs w:val="21"/>
          <w:lang w:eastAsia="zh-CN"/>
        </w:rPr>
        <w:t>。</w:t>
      </w:r>
      <w:r>
        <w:rPr>
          <w:rFonts w:hint="eastAsia"/>
          <w:sz w:val="21"/>
          <w:szCs w:val="21"/>
          <w:lang w:val="en-US" w:eastAsia="zh-CN"/>
        </w:rPr>
        <w:t xml:space="preserve">           </w:t>
      </w:r>
    </w:p>
    <w:p>
      <w:pPr>
        <w:pStyle w:val="2"/>
        <w:numPr>
          <w:ilvl w:val="0"/>
          <w:numId w:val="0"/>
        </w:numPr>
        <w:tabs>
          <w:tab w:val="left" w:pos="820"/>
        </w:tabs>
        <w:spacing w:before="129" w:after="0" w:line="240" w:lineRule="auto"/>
        <w:ind w:right="0" w:rightChars="0"/>
        <w:jc w:val="left"/>
        <w:rPr>
          <w:color w:val="auto"/>
          <w:spacing w:val="-7"/>
          <w:sz w:val="28"/>
          <w:szCs w:val="28"/>
        </w:rPr>
      </w:pPr>
      <w:r>
        <w:rPr>
          <w:rFonts w:hint="eastAsia"/>
          <w:color w:val="auto"/>
          <w:sz w:val="28"/>
          <w:szCs w:val="28"/>
          <w:lang w:eastAsia="zh-CN"/>
        </w:rPr>
        <w:t>七、</w:t>
      </w:r>
      <w:r>
        <w:rPr>
          <w:color w:val="auto"/>
          <w:spacing w:val="-7"/>
          <w:sz w:val="28"/>
          <w:szCs w:val="28"/>
        </w:rPr>
        <w:t>常见问题</w:t>
      </w:r>
    </w:p>
    <w:tbl>
      <w:tblPr>
        <w:tblStyle w:val="4"/>
        <w:tblW w:w="8892" w:type="dxa"/>
        <w:jc w:val="center"/>
        <w:shd w:val="clear" w:color="auto" w:fill="auto"/>
        <w:tblLayout w:type="fixed"/>
        <w:tblCellMar>
          <w:top w:w="0" w:type="dxa"/>
          <w:left w:w="0" w:type="dxa"/>
          <w:bottom w:w="0" w:type="dxa"/>
          <w:right w:w="0" w:type="dxa"/>
        </w:tblCellMar>
      </w:tblPr>
      <w:tblGrid>
        <w:gridCol w:w="3686"/>
        <w:gridCol w:w="5206"/>
      </w:tblGrid>
      <w:tr>
        <w:tblPrEx>
          <w:tblCellMar>
            <w:top w:w="0" w:type="dxa"/>
            <w:left w:w="0" w:type="dxa"/>
            <w:bottom w:w="0" w:type="dxa"/>
            <w:right w:w="0" w:type="dxa"/>
          </w:tblCellMar>
        </w:tblPrEx>
        <w:trPr>
          <w:trHeight w:val="344" w:hRule="atLeast"/>
          <w:jc w:val="center"/>
        </w:trPr>
        <w:tc>
          <w:tcPr>
            <w:tcW w:w="368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000000"/>
                <w:sz w:val="21"/>
                <w:szCs w:val="21"/>
                <w:u w:val="none"/>
              </w:rPr>
            </w:pPr>
            <w:bookmarkStart w:id="2" w:name="6.注意事项："/>
            <w:bookmarkEnd w:id="2"/>
            <w:bookmarkStart w:id="3" w:name="6.注意事项："/>
            <w:bookmarkEnd w:id="3"/>
            <w:r>
              <w:rPr>
                <w:rFonts w:hint="eastAsia" w:ascii="微软雅黑" w:hAnsi="微软雅黑" w:eastAsia="微软雅黑" w:cs="微软雅黑"/>
                <w:b/>
                <w:i w:val="0"/>
                <w:color w:val="000000"/>
                <w:kern w:val="0"/>
                <w:sz w:val="21"/>
                <w:szCs w:val="21"/>
                <w:u w:val="none"/>
                <w:lang w:val="en-US" w:eastAsia="zh-CN" w:bidi="ar"/>
              </w:rPr>
              <w:t>问题现象</w:t>
            </w:r>
          </w:p>
        </w:tc>
        <w:tc>
          <w:tcPr>
            <w:tcW w:w="520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000000"/>
                <w:sz w:val="21"/>
                <w:szCs w:val="21"/>
                <w:u w:val="none"/>
              </w:rPr>
            </w:pPr>
            <w:r>
              <w:rPr>
                <w:rFonts w:hint="eastAsia" w:ascii="微软雅黑" w:hAnsi="微软雅黑" w:eastAsia="微软雅黑" w:cs="微软雅黑"/>
                <w:b/>
                <w:i w:val="0"/>
                <w:color w:val="000000"/>
                <w:kern w:val="0"/>
                <w:sz w:val="21"/>
                <w:szCs w:val="21"/>
                <w:u w:val="none"/>
                <w:lang w:val="en-US" w:eastAsia="zh-CN" w:bidi="ar"/>
              </w:rPr>
              <w:t>处理方法</w:t>
            </w:r>
          </w:p>
        </w:tc>
      </w:tr>
      <w:tr>
        <w:tblPrEx>
          <w:tblCellMar>
            <w:top w:w="0" w:type="dxa"/>
            <w:left w:w="0" w:type="dxa"/>
            <w:bottom w:w="0" w:type="dxa"/>
            <w:right w:w="0" w:type="dxa"/>
          </w:tblCellMar>
        </w:tblPrEx>
        <w:trPr>
          <w:trHeight w:val="424" w:hRule="atLeast"/>
          <w:jc w:val="center"/>
        </w:trPr>
        <w:tc>
          <w:tcPr>
            <w:tcW w:w="368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打开电源人体通过感应没有声音输出</w:t>
            </w:r>
          </w:p>
        </w:tc>
        <w:tc>
          <w:tcPr>
            <w:tcW w:w="52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确认产品是否将声音调整到最小</w:t>
            </w:r>
          </w:p>
        </w:tc>
      </w:tr>
      <w:tr>
        <w:tblPrEx>
          <w:tblCellMar>
            <w:top w:w="0" w:type="dxa"/>
            <w:left w:w="0" w:type="dxa"/>
            <w:bottom w:w="0" w:type="dxa"/>
            <w:right w:w="0" w:type="dxa"/>
          </w:tblCellMar>
        </w:tblPrEx>
        <w:trPr>
          <w:trHeight w:val="392" w:hRule="atLeast"/>
          <w:jc w:val="center"/>
        </w:trPr>
        <w:tc>
          <w:tcPr>
            <w:tcW w:w="368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没有人经过也有语音播放</w:t>
            </w:r>
          </w:p>
        </w:tc>
        <w:tc>
          <w:tcPr>
            <w:tcW w:w="52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请先充电，电量过低会导致</w:t>
            </w:r>
            <w:r>
              <w:rPr>
                <w:rFonts w:hint="eastAsia" w:cs="宋体"/>
                <w:i w:val="0"/>
                <w:color w:val="000000"/>
                <w:kern w:val="0"/>
                <w:sz w:val="21"/>
                <w:szCs w:val="21"/>
                <w:u w:val="none"/>
                <w:lang w:val="en-US" w:eastAsia="zh-CN" w:bidi="ar"/>
              </w:rPr>
              <w:t>误播放</w:t>
            </w:r>
          </w:p>
        </w:tc>
      </w:tr>
      <w:tr>
        <w:tblPrEx>
          <w:tblCellMar>
            <w:top w:w="0" w:type="dxa"/>
            <w:left w:w="0" w:type="dxa"/>
            <w:bottom w:w="0" w:type="dxa"/>
            <w:right w:w="0" w:type="dxa"/>
          </w:tblCellMar>
        </w:tblPrEx>
        <w:trPr>
          <w:trHeight w:val="377" w:hRule="atLeast"/>
          <w:jc w:val="center"/>
        </w:trPr>
        <w:tc>
          <w:tcPr>
            <w:tcW w:w="368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连接电脑不能识别盘符</w:t>
            </w:r>
          </w:p>
        </w:tc>
        <w:tc>
          <w:tcPr>
            <w:tcW w:w="52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先检查数据线是否正常，或重新插拔连接。</w:t>
            </w:r>
          </w:p>
        </w:tc>
      </w:tr>
      <w:tr>
        <w:tblPrEx>
          <w:tblCellMar>
            <w:top w:w="0" w:type="dxa"/>
            <w:left w:w="0" w:type="dxa"/>
            <w:bottom w:w="0" w:type="dxa"/>
            <w:right w:w="0" w:type="dxa"/>
          </w:tblCellMar>
        </w:tblPrEx>
        <w:trPr>
          <w:trHeight w:val="570" w:hRule="atLeast"/>
          <w:jc w:val="center"/>
        </w:trPr>
        <w:tc>
          <w:tcPr>
            <w:tcW w:w="368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cs="宋体"/>
                <w:i w:val="0"/>
                <w:color w:val="000000"/>
                <w:kern w:val="0"/>
                <w:sz w:val="21"/>
                <w:szCs w:val="21"/>
                <w:u w:val="none"/>
                <w:lang w:val="en-US" w:eastAsia="zh-CN" w:bidi="ar"/>
              </w:rPr>
              <w:t>天气降温后没有人员经过一直播放语音</w:t>
            </w:r>
          </w:p>
        </w:tc>
        <w:tc>
          <w:tcPr>
            <w:tcW w:w="52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eastAsia" w:cs="宋体"/>
                <w:i w:val="0"/>
                <w:color w:val="000000"/>
                <w:kern w:val="0"/>
                <w:sz w:val="21"/>
                <w:szCs w:val="21"/>
                <w:u w:val="none"/>
                <w:lang w:val="en-US" w:eastAsia="zh-CN" w:bidi="ar"/>
              </w:rPr>
              <w:t>热红外人体感应会随温度降低感应距离增加，温度在17℃时最远可以感应9米左右。请选择合适的位置安装。</w:t>
            </w:r>
          </w:p>
        </w:tc>
      </w:tr>
    </w:tbl>
    <w:p>
      <w:pPr>
        <w:tabs>
          <w:tab w:val="left" w:pos="709"/>
        </w:tabs>
        <w:bidi w:val="0"/>
        <w:jc w:val="left"/>
        <w:rPr>
          <w:lang w:val="zh-CN" w:eastAsia="zh-CN"/>
        </w:rPr>
      </w:pPr>
    </w:p>
    <w:p>
      <w:pPr>
        <w:spacing w:after="0"/>
        <w:jc w:val="left"/>
        <w:rPr>
          <w:rFonts w:hint="eastAsia" w:cs="宋体"/>
          <w:b/>
          <w:bCs/>
          <w:color w:val="auto"/>
          <w:sz w:val="28"/>
          <w:szCs w:val="28"/>
          <w:lang w:val="en-US" w:eastAsia="zh-CN"/>
        </w:rPr>
      </w:pPr>
      <w:r>
        <w:rPr>
          <w:rFonts w:hint="eastAsia" w:cs="宋体"/>
          <w:b/>
          <w:bCs/>
          <w:color w:val="auto"/>
          <w:sz w:val="28"/>
          <w:szCs w:val="28"/>
          <w:lang w:val="en-US" w:eastAsia="zh-CN"/>
        </w:rPr>
        <w:t>八、附件清单</w:t>
      </w:r>
    </w:p>
    <w:tbl>
      <w:tblPr>
        <w:tblStyle w:val="4"/>
        <w:tblW w:w="4579" w:type="dxa"/>
        <w:jc w:val="center"/>
        <w:shd w:val="clear" w:color="auto" w:fill="auto"/>
        <w:tblLayout w:type="fixed"/>
        <w:tblCellMar>
          <w:top w:w="0" w:type="dxa"/>
          <w:left w:w="0" w:type="dxa"/>
          <w:bottom w:w="0" w:type="dxa"/>
          <w:right w:w="0" w:type="dxa"/>
        </w:tblCellMar>
      </w:tblPr>
      <w:tblGrid>
        <w:gridCol w:w="2748"/>
        <w:gridCol w:w="1831"/>
      </w:tblGrid>
      <w:tr>
        <w:tblPrEx>
          <w:tblCellMar>
            <w:top w:w="0" w:type="dxa"/>
            <w:left w:w="0" w:type="dxa"/>
            <w:bottom w:w="0" w:type="dxa"/>
            <w:right w:w="0" w:type="dxa"/>
          </w:tblCellMar>
        </w:tblPrEx>
        <w:trPr>
          <w:trHeight w:val="356" w:hRule="atLeast"/>
          <w:jc w:val="center"/>
        </w:trPr>
        <w:tc>
          <w:tcPr>
            <w:tcW w:w="2748" w:type="dxa"/>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名称</w:t>
            </w:r>
          </w:p>
        </w:tc>
        <w:tc>
          <w:tcPr>
            <w:tcW w:w="1831" w:type="dxa"/>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数量</w:t>
            </w:r>
          </w:p>
        </w:tc>
      </w:tr>
      <w:tr>
        <w:tblPrEx>
          <w:tblCellMar>
            <w:top w:w="0" w:type="dxa"/>
            <w:left w:w="0" w:type="dxa"/>
            <w:bottom w:w="0" w:type="dxa"/>
            <w:right w:w="0" w:type="dxa"/>
          </w:tblCellMar>
        </w:tblPrEx>
        <w:trPr>
          <w:trHeight w:val="222" w:hRule="atLeast"/>
          <w:jc w:val="center"/>
        </w:trPr>
        <w:tc>
          <w:tcPr>
            <w:tcW w:w="2748" w:type="dxa"/>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主机</w:t>
            </w:r>
          </w:p>
        </w:tc>
        <w:tc>
          <w:tcPr>
            <w:tcW w:w="1831" w:type="dxa"/>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tblCellMar>
            <w:top w:w="0" w:type="dxa"/>
            <w:left w:w="0" w:type="dxa"/>
            <w:bottom w:w="0" w:type="dxa"/>
            <w:right w:w="0" w:type="dxa"/>
          </w:tblCellMar>
        </w:tblPrEx>
        <w:trPr>
          <w:trHeight w:val="294" w:hRule="atLeast"/>
          <w:jc w:val="center"/>
        </w:trPr>
        <w:tc>
          <w:tcPr>
            <w:tcW w:w="2748" w:type="dxa"/>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万向支架</w:t>
            </w:r>
          </w:p>
        </w:tc>
        <w:tc>
          <w:tcPr>
            <w:tcW w:w="1831" w:type="dxa"/>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tblCellMar>
            <w:top w:w="0" w:type="dxa"/>
            <w:left w:w="0" w:type="dxa"/>
            <w:bottom w:w="0" w:type="dxa"/>
            <w:right w:w="0" w:type="dxa"/>
          </w:tblCellMar>
        </w:tblPrEx>
        <w:trPr>
          <w:trHeight w:val="193" w:hRule="atLeast"/>
          <w:jc w:val="center"/>
        </w:trPr>
        <w:tc>
          <w:tcPr>
            <w:tcW w:w="2748" w:type="dxa"/>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aps w:val="0"/>
                <w:color w:val="auto"/>
                <w:spacing w:val="0"/>
                <w:sz w:val="21"/>
                <w:szCs w:val="21"/>
                <w:shd w:val="clear" w:fill="FFFFFF"/>
              </w:rPr>
              <w:t>电源5V1A</w:t>
            </w:r>
          </w:p>
        </w:tc>
        <w:tc>
          <w:tcPr>
            <w:tcW w:w="1831" w:type="dxa"/>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1</w:t>
            </w:r>
          </w:p>
        </w:tc>
      </w:tr>
      <w:tr>
        <w:tblPrEx>
          <w:tblCellMar>
            <w:top w:w="0" w:type="dxa"/>
            <w:left w:w="0" w:type="dxa"/>
            <w:bottom w:w="0" w:type="dxa"/>
            <w:right w:w="0" w:type="dxa"/>
          </w:tblCellMar>
        </w:tblPrEx>
        <w:trPr>
          <w:trHeight w:val="265" w:hRule="atLeast"/>
          <w:jc w:val="center"/>
        </w:trPr>
        <w:tc>
          <w:tcPr>
            <w:tcW w:w="2748" w:type="dxa"/>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aps w:val="0"/>
                <w:color w:val="auto"/>
                <w:spacing w:val="0"/>
                <w:sz w:val="21"/>
                <w:szCs w:val="21"/>
                <w:shd w:val="clear" w:fill="FFFFFF"/>
              </w:rPr>
              <w:t>USB</w:t>
            </w:r>
            <w:r>
              <w:rPr>
                <w:rFonts w:hint="eastAsia" w:cs="宋体"/>
                <w:i w:val="0"/>
                <w:caps w:val="0"/>
                <w:color w:val="auto"/>
                <w:spacing w:val="0"/>
                <w:sz w:val="21"/>
                <w:szCs w:val="21"/>
                <w:shd w:val="clear" w:fill="FFFFFF"/>
                <w:lang w:eastAsia="zh-CN"/>
              </w:rPr>
              <w:t>充电</w:t>
            </w:r>
            <w:r>
              <w:rPr>
                <w:rFonts w:hint="eastAsia" w:ascii="宋体" w:hAnsi="宋体" w:eastAsia="宋体" w:cs="宋体"/>
                <w:i w:val="0"/>
                <w:caps w:val="0"/>
                <w:color w:val="auto"/>
                <w:spacing w:val="0"/>
                <w:sz w:val="21"/>
                <w:szCs w:val="21"/>
                <w:shd w:val="clear" w:fill="FFFFFF"/>
              </w:rPr>
              <w:t>线</w:t>
            </w:r>
            <w:r>
              <w:rPr>
                <w:rFonts w:hint="eastAsia" w:cs="宋体"/>
                <w:i w:val="0"/>
                <w:caps w:val="0"/>
                <w:color w:val="auto"/>
                <w:spacing w:val="0"/>
                <w:sz w:val="21"/>
                <w:szCs w:val="21"/>
                <w:shd w:val="clear" w:fill="FFFFFF"/>
                <w:lang w:val="en-US" w:eastAsia="zh-CN"/>
              </w:rPr>
              <w:t>(白色）</w:t>
            </w:r>
          </w:p>
        </w:tc>
        <w:tc>
          <w:tcPr>
            <w:tcW w:w="1831" w:type="dxa"/>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1</w:t>
            </w:r>
          </w:p>
        </w:tc>
      </w:tr>
      <w:tr>
        <w:tblPrEx>
          <w:tblCellMar>
            <w:top w:w="0" w:type="dxa"/>
            <w:left w:w="0" w:type="dxa"/>
            <w:bottom w:w="0" w:type="dxa"/>
            <w:right w:w="0" w:type="dxa"/>
          </w:tblCellMar>
        </w:tblPrEx>
        <w:trPr>
          <w:trHeight w:val="265" w:hRule="atLeast"/>
          <w:jc w:val="center"/>
        </w:trPr>
        <w:tc>
          <w:tcPr>
            <w:tcW w:w="2748" w:type="dxa"/>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aps w:val="0"/>
                <w:color w:val="auto"/>
                <w:spacing w:val="0"/>
                <w:sz w:val="21"/>
                <w:szCs w:val="21"/>
                <w:shd w:val="clear" w:fill="FFFFFF"/>
                <w:lang w:eastAsia="zh-CN"/>
              </w:rPr>
            </w:pPr>
            <w:r>
              <w:rPr>
                <w:rFonts w:hint="eastAsia" w:ascii="宋体" w:hAnsi="宋体" w:eastAsia="宋体" w:cs="宋体"/>
                <w:i w:val="0"/>
                <w:caps w:val="0"/>
                <w:color w:val="auto"/>
                <w:spacing w:val="0"/>
                <w:sz w:val="21"/>
                <w:szCs w:val="21"/>
                <w:shd w:val="clear" w:fill="FFFFFF"/>
              </w:rPr>
              <w:t>USB</w:t>
            </w:r>
            <w:r>
              <w:rPr>
                <w:rFonts w:hint="eastAsia" w:cs="宋体"/>
                <w:i w:val="0"/>
                <w:caps w:val="0"/>
                <w:color w:val="auto"/>
                <w:spacing w:val="0"/>
                <w:sz w:val="21"/>
                <w:szCs w:val="21"/>
                <w:shd w:val="clear" w:fill="FFFFFF"/>
                <w:lang w:eastAsia="zh-CN"/>
              </w:rPr>
              <w:t>数据线（黑色）</w:t>
            </w:r>
          </w:p>
        </w:tc>
        <w:tc>
          <w:tcPr>
            <w:tcW w:w="1831" w:type="dxa"/>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eastAsia" w:cs="宋体"/>
                <w:i w:val="0"/>
                <w:color w:val="000000"/>
                <w:kern w:val="0"/>
                <w:sz w:val="21"/>
                <w:szCs w:val="21"/>
                <w:u w:val="none"/>
                <w:lang w:val="en-US" w:eastAsia="zh-CN" w:bidi="ar"/>
              </w:rPr>
              <w:t>1（选配）</w:t>
            </w:r>
          </w:p>
        </w:tc>
      </w:tr>
    </w:tbl>
    <w:p>
      <w:pPr>
        <w:tabs>
          <w:tab w:val="left" w:pos="709"/>
        </w:tabs>
        <w:bidi w:val="0"/>
        <w:jc w:val="left"/>
        <w:rPr>
          <w:color w:val="FF0000"/>
          <w:lang w:val="zh-CN" w:eastAsia="zh-CN"/>
        </w:rPr>
      </w:pPr>
      <w:r>
        <w:rPr>
          <w:rFonts w:hint="eastAsia"/>
          <w:color w:val="FF0000"/>
          <w:lang w:val="zh-CN" w:eastAsia="zh-CN"/>
        </w:rPr>
        <w:t>注：</w:t>
      </w:r>
      <w:r>
        <w:rPr>
          <w:rFonts w:hint="eastAsia" w:ascii="宋体" w:hAnsi="宋体" w:eastAsia="宋体" w:cs="宋体"/>
          <w:i w:val="0"/>
          <w:caps w:val="0"/>
          <w:color w:val="FF0000"/>
          <w:spacing w:val="0"/>
          <w:sz w:val="21"/>
          <w:szCs w:val="21"/>
          <w:shd w:val="clear" w:fill="FFFFFF"/>
        </w:rPr>
        <w:t>USB</w:t>
      </w:r>
      <w:r>
        <w:rPr>
          <w:rFonts w:hint="eastAsia" w:cs="宋体"/>
          <w:i w:val="0"/>
          <w:caps w:val="0"/>
          <w:color w:val="FF0000"/>
          <w:spacing w:val="0"/>
          <w:sz w:val="21"/>
          <w:szCs w:val="21"/>
          <w:shd w:val="clear" w:fill="FFFFFF"/>
          <w:lang w:eastAsia="zh-CN"/>
        </w:rPr>
        <w:t>数据线为选配，如选择白色充电线需要更换语音，可使用安卓手机</w:t>
      </w:r>
      <w:r>
        <w:rPr>
          <w:rFonts w:hint="eastAsia" w:cs="宋体"/>
          <w:i w:val="0"/>
          <w:caps w:val="0"/>
          <w:color w:val="FF0000"/>
          <w:spacing w:val="0"/>
          <w:sz w:val="21"/>
          <w:szCs w:val="21"/>
          <w:shd w:val="clear" w:fill="FFFFFF"/>
          <w:lang w:val="en-US" w:eastAsia="zh-CN"/>
        </w:rPr>
        <w:t>type-c</w:t>
      </w:r>
      <w:r>
        <w:rPr>
          <w:rFonts w:hint="eastAsia" w:cs="宋体"/>
          <w:i w:val="0"/>
          <w:caps w:val="0"/>
          <w:color w:val="FF0000"/>
          <w:spacing w:val="0"/>
          <w:sz w:val="21"/>
          <w:szCs w:val="21"/>
          <w:shd w:val="clear" w:fill="FFFFFF"/>
          <w:lang w:eastAsia="zh-CN"/>
        </w:rPr>
        <w:t>数据线连接机器进行语音更换。</w:t>
      </w:r>
    </w:p>
    <w:p>
      <w:pPr>
        <w:tabs>
          <w:tab w:val="left" w:pos="709"/>
        </w:tabs>
        <w:bidi w:val="0"/>
        <w:jc w:val="left"/>
        <w:rPr>
          <w:lang w:val="zh-CN" w:eastAsia="zh-CN"/>
        </w:rPr>
      </w:pPr>
    </w:p>
    <w:p>
      <w:pPr>
        <w:numPr>
          <w:ilvl w:val="0"/>
          <w:numId w:val="0"/>
        </w:numPr>
        <w:ind w:right="0" w:rightChars="0" w:firstLine="4698" w:firstLineChars="1300"/>
        <w:rPr>
          <w:rFonts w:hint="eastAsia" w:ascii="宋体" w:hAnsi="宋体" w:eastAsia="宋体" w:cs="宋体"/>
          <w:b/>
          <w:bCs/>
          <w:color w:val="auto"/>
          <w:sz w:val="30"/>
          <w:szCs w:val="30"/>
        </w:rPr>
      </w:pPr>
      <w:r>
        <w:rPr>
          <w:rFonts w:hint="eastAsia" w:ascii="宋体" w:hAnsi="宋体" w:eastAsia="宋体" w:cs="宋体"/>
          <w:b/>
          <w:bCs/>
          <w:color w:val="auto"/>
          <w:sz w:val="36"/>
          <w:szCs w:val="36"/>
        </w:rPr>
        <w:t>免责声明</w:t>
      </w:r>
    </w:p>
    <w:p>
      <w:pPr>
        <w:ind w:left="3362" w:leftChars="860" w:hanging="1470" w:hangingChars="700"/>
        <w:rPr>
          <w:rFonts w:hint="eastAsia" w:cs="宋体"/>
          <w:b w:val="0"/>
          <w:bCs w:val="0"/>
          <w:color w:val="auto"/>
          <w:sz w:val="21"/>
          <w:szCs w:val="21"/>
          <w:lang w:val="en-US" w:eastAsia="zh-CN"/>
        </w:rPr>
      </w:pPr>
      <w:r>
        <w:rPr>
          <w:rFonts w:hint="eastAsia" w:ascii="宋体" w:hAnsi="宋体" w:eastAsia="宋体" w:cs="宋体"/>
          <w:b w:val="0"/>
          <w:bCs w:val="0"/>
          <w:color w:val="auto"/>
          <w:sz w:val="21"/>
          <w:szCs w:val="21"/>
        </w:rPr>
        <w:t>深圳唯创知音电子有限公司保留在未通知客户的情况下修改使用资料的权利。</w:t>
      </w:r>
      <w:r>
        <w:rPr>
          <w:rFonts w:hint="eastAsia" w:cs="宋体"/>
          <w:b w:val="0"/>
          <w:bCs w:val="0"/>
          <w:color w:val="auto"/>
          <w:sz w:val="21"/>
          <w:szCs w:val="21"/>
          <w:lang w:val="en-US" w:eastAsia="zh-CN"/>
        </w:rPr>
        <w:t xml:space="preserve">                               </w:t>
      </w:r>
    </w:p>
    <w:p>
      <w:pPr>
        <w:ind w:left="3362" w:leftChars="860" w:hanging="1470" w:hangingChars="700"/>
        <w:rPr>
          <w:rFonts w:hint="eastAsia" w:cs="宋体"/>
          <w:b w:val="0"/>
          <w:bCs w:val="0"/>
          <w:color w:val="auto"/>
          <w:sz w:val="21"/>
          <w:szCs w:val="21"/>
          <w:lang w:val="en-US" w:eastAsia="zh-CN"/>
        </w:rPr>
      </w:pPr>
    </w:p>
    <w:p>
      <w:pPr>
        <w:ind w:left="3355" w:leftChars="1525" w:firstLine="0" w:firstLineChars="0"/>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rPr>
        <w:t>新型产品规格将以最新版本的使用资料为准</w:t>
      </w:r>
      <w:r>
        <w:rPr>
          <w:rFonts w:hint="eastAsia" w:ascii="宋体" w:hAnsi="宋体" w:eastAsia="宋体" w:cs="宋体"/>
          <w:b w:val="0"/>
          <w:bCs w:val="0"/>
          <w:color w:val="auto"/>
          <w:sz w:val="21"/>
          <w:szCs w:val="21"/>
          <w:lang w:eastAsia="zh-CN"/>
        </w:rPr>
        <w:t>。</w:t>
      </w:r>
    </w:p>
    <w:tbl>
      <w:tblPr>
        <w:tblStyle w:val="4"/>
        <w:tblpPr w:leftFromText="180" w:rightFromText="180" w:vertAnchor="text" w:horzAnchor="page" w:tblpX="1090" w:tblpY="145"/>
        <w:tblOverlap w:val="never"/>
        <w:tblW w:w="10012" w:type="dxa"/>
        <w:tblInd w:w="0" w:type="dxa"/>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Layout w:type="fixed"/>
        <w:tblCellMar>
          <w:top w:w="0" w:type="dxa"/>
          <w:left w:w="0" w:type="dxa"/>
          <w:bottom w:w="0" w:type="dxa"/>
          <w:right w:w="0" w:type="dxa"/>
        </w:tblCellMar>
      </w:tblPr>
      <w:tblGrid>
        <w:gridCol w:w="5036"/>
        <w:gridCol w:w="4976"/>
      </w:tblGrid>
      <w:tr>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0" w:type="dxa"/>
            <w:bottom w:w="0" w:type="dxa"/>
            <w:right w:w="0" w:type="dxa"/>
          </w:tblCellMar>
        </w:tblPrEx>
        <w:trPr>
          <w:trHeight w:val="680" w:hRule="atLeast"/>
        </w:trPr>
        <w:tc>
          <w:tcPr>
            <w:tcW w:w="5036" w:type="dxa"/>
            <w:tcBorders>
              <w:top w:val="single" w:color="auto" w:sz="4" w:space="0"/>
              <w:left w:val="single" w:color="auto" w:sz="4" w:space="0"/>
              <w:bottom w:val="single" w:color="auto" w:sz="4" w:space="0"/>
              <w:right w:val="nil"/>
            </w:tcBorders>
            <w:shd w:val="clear" w:color="auto" w:fill="BEBEBE"/>
            <w:noWrap w:val="0"/>
            <w:vAlign w:val="top"/>
          </w:tcPr>
          <w:p>
            <w:pPr>
              <w:pStyle w:val="8"/>
              <w:spacing w:before="108"/>
              <w:ind w:right="105"/>
              <w:jc w:val="right"/>
              <w:rPr>
                <w:rFonts w:hint="eastAsia" w:ascii="黑体" w:eastAsia="黑体"/>
                <w:b/>
                <w:sz w:val="32"/>
              </w:rPr>
            </w:pPr>
            <w:r>
              <w:rPr>
                <w:rFonts w:hint="eastAsia" w:ascii="黑体" w:eastAsia="黑体"/>
                <w:b/>
                <w:sz w:val="32"/>
              </w:rPr>
              <w:t>联 系</w:t>
            </w:r>
          </w:p>
        </w:tc>
        <w:tc>
          <w:tcPr>
            <w:tcW w:w="4976" w:type="dxa"/>
            <w:tcBorders>
              <w:top w:val="single" w:color="auto" w:sz="4" w:space="0"/>
              <w:left w:val="nil"/>
              <w:bottom w:val="single" w:color="auto" w:sz="4" w:space="0"/>
              <w:right w:val="single" w:color="auto" w:sz="4" w:space="0"/>
            </w:tcBorders>
            <w:shd w:val="clear" w:color="auto" w:fill="BEBEBE"/>
            <w:noWrap w:val="0"/>
            <w:vAlign w:val="top"/>
          </w:tcPr>
          <w:p>
            <w:pPr>
              <w:pStyle w:val="8"/>
              <w:spacing w:before="108"/>
              <w:ind w:left="55"/>
              <w:jc w:val="left"/>
              <w:rPr>
                <w:rFonts w:hint="eastAsia" w:ascii="黑体" w:eastAsia="黑体"/>
                <w:b/>
                <w:sz w:val="32"/>
              </w:rPr>
            </w:pPr>
            <w:r>
              <w:rPr>
                <w:rFonts w:hint="eastAsia" w:ascii="黑体" w:eastAsia="黑体"/>
                <w:b/>
                <w:sz w:val="32"/>
              </w:rPr>
              <w:t>方 式</w:t>
            </w:r>
          </w:p>
        </w:tc>
      </w:tr>
      <w:tr>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0" w:type="dxa"/>
            <w:bottom w:w="0" w:type="dxa"/>
            <w:right w:w="0" w:type="dxa"/>
          </w:tblCellMar>
        </w:tblPrEx>
        <w:trPr>
          <w:trHeight w:val="597" w:hRule="atLeast"/>
        </w:trPr>
        <w:tc>
          <w:tcPr>
            <w:tcW w:w="5036" w:type="dxa"/>
            <w:tcBorders>
              <w:top w:val="single" w:color="auto" w:sz="4" w:space="0"/>
              <w:left w:val="single" w:color="auto" w:sz="4" w:space="0"/>
              <w:bottom w:val="single" w:color="auto" w:sz="4" w:space="0"/>
              <w:right w:val="single" w:color="auto" w:sz="4" w:space="0"/>
            </w:tcBorders>
            <w:noWrap w:val="0"/>
            <w:vAlign w:val="top"/>
          </w:tcPr>
          <w:p>
            <w:pPr>
              <w:pStyle w:val="8"/>
              <w:spacing w:before="4"/>
              <w:jc w:val="left"/>
              <w:rPr>
                <w:rFonts w:hint="eastAsia" w:ascii="宋体" w:hAnsi="宋体" w:eastAsia="宋体" w:cs="宋体"/>
                <w:sz w:val="17"/>
              </w:rPr>
            </w:pPr>
          </w:p>
          <w:p>
            <w:pPr>
              <w:pStyle w:val="8"/>
              <w:ind w:left="838"/>
              <w:jc w:val="left"/>
              <w:rPr>
                <w:rFonts w:hint="eastAsia" w:ascii="宋体" w:hAnsi="宋体" w:eastAsia="宋体" w:cs="宋体"/>
                <w:b/>
                <w:sz w:val="21"/>
              </w:rPr>
            </w:pPr>
            <w:r>
              <w:rPr>
                <w:rFonts w:hint="eastAsia" w:ascii="宋体" w:hAnsi="宋体" w:eastAsia="宋体" w:cs="宋体"/>
                <w:b/>
                <w:sz w:val="21"/>
              </w:rPr>
              <w:t>深圳唯创知音电子有限公司（总部）</w:t>
            </w:r>
          </w:p>
        </w:tc>
        <w:tc>
          <w:tcPr>
            <w:tcW w:w="4976" w:type="dxa"/>
            <w:tcBorders>
              <w:top w:val="single" w:color="auto" w:sz="4" w:space="0"/>
              <w:left w:val="single" w:color="auto" w:sz="4" w:space="0"/>
              <w:bottom w:val="single" w:color="auto" w:sz="4" w:space="0"/>
              <w:right w:val="single" w:color="auto" w:sz="4" w:space="0"/>
            </w:tcBorders>
            <w:noWrap w:val="0"/>
            <w:vAlign w:val="top"/>
          </w:tcPr>
          <w:p>
            <w:pPr>
              <w:pStyle w:val="8"/>
              <w:spacing w:before="4"/>
              <w:jc w:val="left"/>
              <w:rPr>
                <w:rFonts w:hint="eastAsia" w:ascii="宋体" w:hAnsi="宋体" w:eastAsia="宋体" w:cs="宋体"/>
                <w:sz w:val="17"/>
              </w:rPr>
            </w:pPr>
          </w:p>
          <w:p>
            <w:pPr>
              <w:keepNext w:val="0"/>
              <w:keepLines w:val="0"/>
              <w:widowControl/>
              <w:suppressLineNumbers w:val="0"/>
              <w:ind w:firstLine="1265" w:firstLineChars="600"/>
              <w:jc w:val="left"/>
              <w:rPr>
                <w:rFonts w:hint="eastAsia" w:ascii="宋体" w:hAnsi="宋体" w:eastAsia="宋体" w:cs="宋体"/>
                <w:b/>
                <w:sz w:val="21"/>
              </w:rPr>
            </w:pPr>
            <w:r>
              <w:rPr>
                <w:rFonts w:hint="eastAsia" w:ascii="宋体" w:hAnsi="宋体" w:eastAsia="宋体" w:cs="宋体"/>
                <w:b/>
                <w:color w:val="000000"/>
                <w:kern w:val="0"/>
                <w:sz w:val="21"/>
                <w:szCs w:val="21"/>
                <w:lang w:val="en-US" w:eastAsia="zh-CN" w:bidi="ar"/>
              </w:rPr>
              <w:t>武汉唯尼创科技有限公司</w:t>
            </w:r>
          </w:p>
        </w:tc>
      </w:tr>
      <w:tr>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0" w:type="dxa"/>
            <w:bottom w:w="0" w:type="dxa"/>
            <w:right w:w="0" w:type="dxa"/>
          </w:tblCellMar>
        </w:tblPrEx>
        <w:trPr>
          <w:trHeight w:val="341" w:hRule="atLeast"/>
        </w:trPr>
        <w:tc>
          <w:tcPr>
            <w:tcW w:w="5036" w:type="dxa"/>
            <w:tcBorders>
              <w:top w:val="single" w:color="auto" w:sz="4" w:space="0"/>
              <w:left w:val="single" w:color="auto" w:sz="4" w:space="0"/>
              <w:bottom w:val="single" w:color="auto" w:sz="4" w:space="0"/>
              <w:right w:val="single" w:color="auto" w:sz="4" w:space="0"/>
            </w:tcBorders>
            <w:noWrap w:val="0"/>
            <w:vAlign w:val="top"/>
          </w:tcPr>
          <w:p>
            <w:pPr>
              <w:pStyle w:val="8"/>
              <w:spacing w:before="105" w:line="235" w:lineRule="exact"/>
              <w:ind w:left="106"/>
              <w:jc w:val="left"/>
              <w:rPr>
                <w:rFonts w:hint="eastAsia" w:ascii="宋体" w:hAnsi="宋体" w:eastAsia="宋体" w:cs="宋体"/>
                <w:sz w:val="21"/>
              </w:rPr>
            </w:pPr>
            <w:r>
              <w:rPr>
                <w:rFonts w:hint="eastAsia" w:ascii="宋体" w:hAnsi="宋体" w:eastAsia="宋体" w:cs="宋体"/>
                <w:b/>
                <w:sz w:val="21"/>
              </w:rPr>
              <w:t>400 服务热线：</w:t>
            </w:r>
            <w:r>
              <w:rPr>
                <w:rFonts w:hint="eastAsia" w:ascii="宋体" w:hAnsi="宋体" w:eastAsia="宋体" w:cs="宋体"/>
                <w:sz w:val="21"/>
              </w:rPr>
              <w:t>4008-122-919</w:t>
            </w:r>
          </w:p>
        </w:tc>
        <w:tc>
          <w:tcPr>
            <w:tcW w:w="4976"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ind w:firstLine="211" w:firstLineChars="100"/>
              <w:jc w:val="left"/>
              <w:rPr>
                <w:rFonts w:hint="eastAsia" w:ascii="宋体" w:hAnsi="宋体" w:eastAsia="宋体" w:cs="宋体"/>
                <w:sz w:val="21"/>
                <w:szCs w:val="21"/>
              </w:rPr>
            </w:pPr>
            <w:r>
              <w:rPr>
                <w:rFonts w:hint="eastAsia" w:ascii="宋体" w:hAnsi="宋体" w:eastAsia="宋体" w:cs="宋体"/>
                <w:b/>
                <w:color w:val="000000"/>
                <w:kern w:val="0"/>
                <w:sz w:val="21"/>
                <w:szCs w:val="21"/>
                <w:lang w:val="en-US" w:eastAsia="zh-CN" w:bidi="ar"/>
              </w:rPr>
              <w:t>400 服务热线</w:t>
            </w:r>
            <w:r>
              <w:rPr>
                <w:rFonts w:hint="eastAsia" w:ascii="宋体" w:hAnsi="宋体" w:eastAsia="宋体" w:cs="宋体"/>
                <w:color w:val="000000"/>
                <w:kern w:val="0"/>
                <w:sz w:val="21"/>
                <w:szCs w:val="21"/>
                <w:lang w:val="en-US" w:eastAsia="zh-CN" w:bidi="ar"/>
              </w:rPr>
              <w:t>：400-008-5787</w:t>
            </w:r>
          </w:p>
        </w:tc>
      </w:tr>
      <w:tr>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0" w:type="dxa"/>
            <w:bottom w:w="0" w:type="dxa"/>
            <w:right w:w="0" w:type="dxa"/>
          </w:tblCellMar>
        </w:tblPrEx>
        <w:trPr>
          <w:trHeight w:val="240" w:hRule="atLeast"/>
        </w:trPr>
        <w:tc>
          <w:tcPr>
            <w:tcW w:w="5036" w:type="dxa"/>
            <w:tcBorders>
              <w:top w:val="single" w:color="auto" w:sz="4" w:space="0"/>
              <w:left w:val="single" w:color="auto" w:sz="4" w:space="0"/>
              <w:bottom w:val="single" w:color="auto" w:sz="4" w:space="0"/>
              <w:right w:val="single" w:color="auto" w:sz="4" w:space="0"/>
            </w:tcBorders>
            <w:noWrap w:val="0"/>
            <w:vAlign w:val="top"/>
          </w:tcPr>
          <w:p>
            <w:pPr>
              <w:pStyle w:val="8"/>
              <w:tabs>
                <w:tab w:val="left" w:pos="528"/>
              </w:tabs>
              <w:spacing w:line="220" w:lineRule="exact"/>
              <w:ind w:left="106"/>
              <w:jc w:val="left"/>
              <w:rPr>
                <w:rFonts w:hint="eastAsia" w:ascii="宋体" w:hAnsi="宋体" w:eastAsia="宋体" w:cs="宋体"/>
                <w:sz w:val="21"/>
              </w:rPr>
            </w:pPr>
            <w:r>
              <w:rPr>
                <w:rFonts w:hint="eastAsia" w:ascii="宋体" w:hAnsi="宋体" w:eastAsia="宋体" w:cs="宋体"/>
                <w:b/>
                <w:sz w:val="21"/>
              </w:rPr>
              <w:t>电</w:t>
            </w:r>
            <w:r>
              <w:rPr>
                <w:rFonts w:hint="eastAsia" w:ascii="宋体" w:hAnsi="宋体" w:eastAsia="宋体" w:cs="宋体"/>
                <w:b/>
                <w:sz w:val="21"/>
              </w:rPr>
              <w:tab/>
            </w:r>
            <w:r>
              <w:rPr>
                <w:rFonts w:hint="eastAsia" w:ascii="宋体" w:hAnsi="宋体" w:eastAsia="宋体" w:cs="宋体"/>
                <w:b/>
                <w:sz w:val="21"/>
              </w:rPr>
              <w:t>话：</w:t>
            </w:r>
            <w:r>
              <w:rPr>
                <w:rFonts w:hint="eastAsia" w:ascii="宋体" w:hAnsi="宋体" w:eastAsia="宋体" w:cs="宋体"/>
                <w:b w:val="0"/>
                <w:bCs/>
                <w:color w:val="0000FF"/>
                <w:sz w:val="21"/>
              </w:rPr>
              <w:t>19925199215</w:t>
            </w:r>
            <w:r>
              <w:rPr>
                <w:rFonts w:hint="eastAsia" w:cs="宋体"/>
                <w:b w:val="0"/>
                <w:bCs/>
                <w:color w:val="0000FF"/>
                <w:sz w:val="21"/>
                <w:lang w:val="en-US" w:eastAsia="zh-CN"/>
              </w:rPr>
              <w:t>(微信同号）</w:t>
            </w:r>
          </w:p>
        </w:tc>
        <w:tc>
          <w:tcPr>
            <w:tcW w:w="4976"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ind w:firstLine="211" w:firstLineChars="100"/>
              <w:jc w:val="left"/>
              <w:rPr>
                <w:rFonts w:hint="eastAsia" w:ascii="宋体" w:hAnsi="宋体" w:eastAsia="宋体" w:cs="宋体"/>
                <w:sz w:val="21"/>
                <w:szCs w:val="21"/>
              </w:rPr>
            </w:pPr>
            <w:r>
              <w:rPr>
                <w:rFonts w:hint="eastAsia" w:ascii="宋体" w:hAnsi="宋体" w:eastAsia="宋体" w:cs="宋体"/>
                <w:b/>
                <w:color w:val="000000"/>
                <w:kern w:val="0"/>
                <w:sz w:val="21"/>
                <w:szCs w:val="21"/>
                <w:lang w:val="en-US" w:eastAsia="zh-CN" w:bidi="ar"/>
              </w:rPr>
              <w:t>电 话：</w:t>
            </w:r>
            <w:r>
              <w:rPr>
                <w:rFonts w:hint="eastAsia" w:ascii="宋体" w:hAnsi="宋体" w:eastAsia="宋体" w:cs="宋体"/>
                <w:color w:val="000000"/>
                <w:kern w:val="0"/>
                <w:sz w:val="21"/>
                <w:szCs w:val="21"/>
                <w:lang w:val="en-US" w:eastAsia="zh-CN" w:bidi="ar"/>
              </w:rPr>
              <w:t>15927028464（微信同号）</w:t>
            </w:r>
          </w:p>
        </w:tc>
      </w:tr>
      <w:tr>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0" w:type="dxa"/>
            <w:bottom w:w="0" w:type="dxa"/>
            <w:right w:w="0" w:type="dxa"/>
          </w:tblCellMar>
        </w:tblPrEx>
        <w:trPr>
          <w:trHeight w:val="240" w:hRule="atLeast"/>
        </w:trPr>
        <w:tc>
          <w:tcPr>
            <w:tcW w:w="5036" w:type="dxa"/>
            <w:tcBorders>
              <w:top w:val="single" w:color="auto" w:sz="4" w:space="0"/>
              <w:left w:val="single" w:color="auto" w:sz="4" w:space="0"/>
              <w:bottom w:val="single" w:color="auto" w:sz="4" w:space="0"/>
              <w:right w:val="single" w:color="auto" w:sz="4" w:space="0"/>
            </w:tcBorders>
            <w:noWrap w:val="0"/>
            <w:vAlign w:val="top"/>
          </w:tcPr>
          <w:p>
            <w:pPr>
              <w:pStyle w:val="8"/>
              <w:tabs>
                <w:tab w:val="left" w:pos="528"/>
              </w:tabs>
              <w:spacing w:line="220" w:lineRule="exact"/>
              <w:ind w:left="106"/>
              <w:jc w:val="left"/>
              <w:rPr>
                <w:rFonts w:hint="eastAsia" w:ascii="宋体" w:hAnsi="宋体" w:eastAsia="宋体" w:cs="宋体"/>
                <w:sz w:val="21"/>
              </w:rPr>
            </w:pPr>
            <w:r>
              <w:rPr>
                <w:rFonts w:hint="eastAsia" w:ascii="宋体" w:hAnsi="宋体" w:eastAsia="宋体" w:cs="宋体"/>
                <w:b/>
                <w:sz w:val="21"/>
              </w:rPr>
              <w:t>传</w:t>
            </w:r>
            <w:r>
              <w:rPr>
                <w:rFonts w:hint="eastAsia" w:ascii="宋体" w:hAnsi="宋体" w:eastAsia="宋体" w:cs="宋体"/>
                <w:b/>
                <w:sz w:val="21"/>
              </w:rPr>
              <w:tab/>
            </w:r>
            <w:r>
              <w:rPr>
                <w:rFonts w:hint="eastAsia" w:ascii="宋体" w:hAnsi="宋体" w:eastAsia="宋体" w:cs="宋体"/>
                <w:b/>
                <w:sz w:val="21"/>
              </w:rPr>
              <w:t>真：</w:t>
            </w:r>
            <w:r>
              <w:rPr>
                <w:rFonts w:hint="eastAsia" w:ascii="宋体" w:hAnsi="宋体" w:eastAsia="宋体" w:cs="宋体"/>
                <w:sz w:val="21"/>
              </w:rPr>
              <w:t>86-0755-29606626</w:t>
            </w:r>
          </w:p>
        </w:tc>
        <w:tc>
          <w:tcPr>
            <w:tcW w:w="4976"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ind w:firstLine="211" w:firstLineChars="100"/>
              <w:jc w:val="left"/>
              <w:rPr>
                <w:rFonts w:hint="eastAsia" w:ascii="宋体" w:hAnsi="宋体" w:eastAsia="宋体" w:cs="宋体"/>
                <w:sz w:val="21"/>
                <w:szCs w:val="21"/>
              </w:rPr>
            </w:pPr>
            <w:r>
              <w:rPr>
                <w:rFonts w:hint="eastAsia" w:ascii="宋体" w:hAnsi="宋体" w:eastAsia="宋体" w:cs="宋体"/>
                <w:b/>
                <w:color w:val="000000"/>
                <w:kern w:val="0"/>
                <w:sz w:val="21"/>
                <w:szCs w:val="21"/>
                <w:lang w:val="en-US" w:eastAsia="zh-CN" w:bidi="ar"/>
              </w:rPr>
              <w:t>地 址：</w:t>
            </w:r>
            <w:r>
              <w:rPr>
                <w:rFonts w:hint="eastAsia" w:ascii="宋体" w:hAnsi="宋体" w:eastAsia="宋体" w:cs="宋体"/>
                <w:color w:val="000000"/>
                <w:kern w:val="0"/>
                <w:sz w:val="21"/>
                <w:szCs w:val="21"/>
                <w:lang w:val="en-US" w:eastAsia="zh-CN" w:bidi="ar"/>
              </w:rPr>
              <w:t xml:space="preserve">湖北省武汉市东湖新技术开发区关山大道  </w:t>
            </w:r>
          </w:p>
        </w:tc>
      </w:tr>
      <w:tr>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0" w:type="dxa"/>
            <w:bottom w:w="0" w:type="dxa"/>
            <w:right w:w="0" w:type="dxa"/>
          </w:tblCellMar>
        </w:tblPrEx>
        <w:trPr>
          <w:trHeight w:val="314" w:hRule="atLeast"/>
        </w:trPr>
        <w:tc>
          <w:tcPr>
            <w:tcW w:w="5036" w:type="dxa"/>
            <w:tcBorders>
              <w:top w:val="single" w:color="auto" w:sz="4" w:space="0"/>
              <w:left w:val="single" w:color="auto" w:sz="4" w:space="0"/>
              <w:bottom w:val="single" w:color="auto" w:sz="4" w:space="0"/>
              <w:right w:val="single" w:color="auto" w:sz="4" w:space="0"/>
            </w:tcBorders>
            <w:noWrap w:val="0"/>
            <w:vAlign w:val="top"/>
          </w:tcPr>
          <w:p>
            <w:pPr>
              <w:pStyle w:val="8"/>
              <w:tabs>
                <w:tab w:val="left" w:pos="528"/>
              </w:tabs>
              <w:spacing w:line="220" w:lineRule="exact"/>
              <w:ind w:left="106"/>
              <w:jc w:val="left"/>
              <w:rPr>
                <w:rFonts w:hint="eastAsia" w:ascii="宋体" w:hAnsi="宋体" w:eastAsia="宋体" w:cs="宋体"/>
                <w:sz w:val="21"/>
              </w:rPr>
            </w:pPr>
            <w:r>
              <w:rPr>
                <w:rFonts w:hint="eastAsia" w:ascii="宋体" w:hAnsi="宋体" w:eastAsia="宋体" w:cs="宋体"/>
                <w:b/>
                <w:sz w:val="21"/>
              </w:rPr>
              <w:t>地</w:t>
            </w:r>
            <w:r>
              <w:rPr>
                <w:rFonts w:hint="eastAsia" w:ascii="宋体" w:hAnsi="宋体" w:eastAsia="宋体" w:cs="宋体"/>
                <w:b/>
                <w:sz w:val="21"/>
              </w:rPr>
              <w:tab/>
            </w:r>
            <w:r>
              <w:rPr>
                <w:rFonts w:hint="eastAsia" w:ascii="宋体" w:hAnsi="宋体" w:eastAsia="宋体" w:cs="宋体"/>
                <w:b/>
                <w:sz w:val="21"/>
              </w:rPr>
              <w:t>址：</w:t>
            </w:r>
            <w:r>
              <w:rPr>
                <w:rFonts w:hint="eastAsia" w:ascii="宋体" w:hAnsi="宋体" w:eastAsia="宋体" w:cs="宋体"/>
                <w:sz w:val="21"/>
              </w:rPr>
              <w:t>深圳市宝安区福永街道大洋路</w:t>
            </w:r>
            <w:r>
              <w:rPr>
                <w:rFonts w:hint="eastAsia" w:ascii="宋体" w:hAnsi="宋体" w:eastAsia="宋体" w:cs="宋体"/>
                <w:spacing w:val="-55"/>
                <w:sz w:val="21"/>
              </w:rPr>
              <w:t xml:space="preserve"> </w:t>
            </w:r>
            <w:r>
              <w:rPr>
                <w:rFonts w:hint="eastAsia" w:ascii="宋体" w:hAnsi="宋体" w:eastAsia="宋体" w:cs="宋体"/>
                <w:sz w:val="21"/>
              </w:rPr>
              <w:t>90</w:t>
            </w:r>
            <w:r>
              <w:rPr>
                <w:rFonts w:hint="eastAsia" w:ascii="宋体" w:hAnsi="宋体" w:eastAsia="宋体" w:cs="宋体"/>
                <w:spacing w:val="-54"/>
                <w:sz w:val="21"/>
              </w:rPr>
              <w:t xml:space="preserve"> </w:t>
            </w:r>
            <w:r>
              <w:rPr>
                <w:rFonts w:hint="eastAsia" w:ascii="宋体" w:hAnsi="宋体" w:eastAsia="宋体" w:cs="宋体"/>
                <w:sz w:val="21"/>
              </w:rPr>
              <w:t>号中粮福</w:t>
            </w:r>
          </w:p>
        </w:tc>
        <w:tc>
          <w:tcPr>
            <w:tcW w:w="4976" w:type="dxa"/>
            <w:tcBorders>
              <w:top w:val="single" w:color="auto" w:sz="4" w:space="0"/>
              <w:left w:val="single" w:color="auto" w:sz="4" w:space="0"/>
              <w:bottom w:val="single" w:color="auto" w:sz="4" w:space="0"/>
              <w:right w:val="single" w:color="auto" w:sz="4" w:space="0"/>
            </w:tcBorders>
            <w:noWrap w:val="0"/>
            <w:vAlign w:val="top"/>
          </w:tcPr>
          <w:p>
            <w:pPr>
              <w:pStyle w:val="8"/>
              <w:spacing w:line="220" w:lineRule="exact"/>
              <w:ind w:firstLine="840" w:firstLineChars="40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111号光谷时代广场 B 座 26 层 19 室</w:t>
            </w:r>
          </w:p>
        </w:tc>
      </w:tr>
      <w:tr>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0" w:type="dxa"/>
            <w:bottom w:w="0" w:type="dxa"/>
            <w:right w:w="0" w:type="dxa"/>
          </w:tblCellMar>
        </w:tblPrEx>
        <w:trPr>
          <w:trHeight w:val="242" w:hRule="atLeast"/>
        </w:trPr>
        <w:tc>
          <w:tcPr>
            <w:tcW w:w="5036" w:type="dxa"/>
            <w:tcBorders>
              <w:top w:val="single" w:color="auto" w:sz="4" w:space="0"/>
              <w:left w:val="single" w:color="auto" w:sz="4" w:space="0"/>
              <w:bottom w:val="single" w:color="auto" w:sz="4" w:space="0"/>
              <w:right w:val="single" w:color="auto" w:sz="4" w:space="0"/>
            </w:tcBorders>
            <w:noWrap w:val="0"/>
            <w:vAlign w:val="top"/>
          </w:tcPr>
          <w:p>
            <w:pPr>
              <w:pStyle w:val="8"/>
              <w:spacing w:line="223" w:lineRule="exact"/>
              <w:ind w:left="929"/>
              <w:jc w:val="left"/>
              <w:rPr>
                <w:rFonts w:hint="eastAsia" w:ascii="宋体" w:hAnsi="宋体" w:eastAsia="宋体" w:cs="宋体"/>
                <w:sz w:val="21"/>
              </w:rPr>
            </w:pPr>
            <w:r>
              <w:rPr>
                <w:rFonts w:hint="eastAsia" w:ascii="宋体" w:hAnsi="宋体" w:eastAsia="宋体" w:cs="宋体"/>
                <w:sz w:val="21"/>
              </w:rPr>
              <w:t xml:space="preserve">安机器人智造产业园  </w:t>
            </w:r>
            <w:r>
              <w:rPr>
                <w:rFonts w:hint="eastAsia" w:cs="宋体"/>
                <w:sz w:val="21"/>
                <w:lang w:val="en-US" w:eastAsia="zh-CN"/>
              </w:rPr>
              <w:t>6</w:t>
            </w:r>
            <w:r>
              <w:rPr>
                <w:rFonts w:hint="eastAsia" w:ascii="宋体" w:hAnsi="宋体" w:eastAsia="宋体" w:cs="宋体"/>
                <w:sz w:val="21"/>
              </w:rPr>
              <w:t xml:space="preserve"> 栋 </w:t>
            </w:r>
            <w:r>
              <w:rPr>
                <w:rFonts w:hint="eastAsia" w:cs="宋体"/>
                <w:sz w:val="21"/>
                <w:lang w:val="en-US" w:eastAsia="zh-CN"/>
              </w:rPr>
              <w:t>2</w:t>
            </w:r>
            <w:r>
              <w:rPr>
                <w:rFonts w:hint="eastAsia" w:ascii="宋体" w:hAnsi="宋体" w:eastAsia="宋体" w:cs="宋体"/>
                <w:sz w:val="21"/>
              </w:rPr>
              <w:t xml:space="preserve"> 楼</w:t>
            </w:r>
          </w:p>
        </w:tc>
        <w:tc>
          <w:tcPr>
            <w:tcW w:w="4976" w:type="dxa"/>
            <w:tcBorders>
              <w:top w:val="single" w:color="auto" w:sz="4" w:space="0"/>
              <w:left w:val="single" w:color="auto" w:sz="4" w:space="0"/>
              <w:bottom w:val="single" w:color="auto" w:sz="4" w:space="0"/>
              <w:right w:val="single" w:color="auto" w:sz="4" w:space="0"/>
            </w:tcBorders>
            <w:noWrap w:val="0"/>
            <w:vAlign w:val="top"/>
          </w:tcPr>
          <w:p>
            <w:pPr>
              <w:pStyle w:val="8"/>
              <w:jc w:val="left"/>
              <w:rPr>
                <w:rFonts w:hint="eastAsia" w:ascii="宋体" w:hAnsi="宋体" w:eastAsia="宋体" w:cs="宋体"/>
                <w:sz w:val="16"/>
              </w:rPr>
            </w:pPr>
          </w:p>
        </w:tc>
      </w:tr>
    </w:tbl>
    <w:p/>
    <w:sectPr>
      <w:headerReference r:id="rId3" w:type="default"/>
      <w:footerReference r:id="rId4" w:type="default"/>
      <w:pgSz w:w="11910" w:h="16840"/>
      <w:pgMar w:top="1040" w:right="220" w:bottom="720" w:left="460" w:header="427" w:footer="530" w:gutter="0"/>
      <w:pgBorders>
        <w:top w:val="none" w:sz="0" w:space="0"/>
        <w:left w:val="none" w:sz="0" w:space="0"/>
        <w:bottom w:val="none" w:sz="0" w:space="0"/>
        <w:right w:val="none" w:sz="0" w:space="0"/>
      </w:pgBorder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line id="_x0000_s3076" o:spid="_x0000_s3076" o:spt="20" style="position:absolute;left:0pt;margin-left:27.85pt;margin-top:802.9pt;height:0pt;width:525.7pt;mso-position-horizontal-relative:page;mso-position-vertical-relative:page;z-index:-251956224;mso-width-relative:page;mso-height-relative:page;" stroked="t" coordsize="21600,21600">
          <v:path arrowok="t"/>
          <v:fill focussize="0,0"/>
          <v:stroke weight="3.05pt" color="#3366FF"/>
          <v:imagedata o:title=""/>
          <o:lock v:ext="edit"/>
        </v:line>
      </w:pict>
    </w:r>
    <w:r>
      <w:pict>
        <v:shape id="_x0000_s3077" o:spid="_x0000_s3077" o:spt="202" type="#_x0000_t202" style="position:absolute;left:0pt;margin-left:279.9pt;margin-top:812.65pt;height:12pt;width:42.5pt;mso-position-horizontal-relative:page;mso-position-vertical-relative:page;z-index:-251955200;mso-width-relative:page;mso-height-relative:page;" filled="f" stroked="f" coordsize="21600,21600">
          <v:path/>
          <v:fill on="f" focussize="0,0"/>
          <v:stroke on="f" joinstyle="miter"/>
          <v:imagedata o:title=""/>
          <o:lock v:ext="edit"/>
          <v:textbox inset="0mm,0mm,0mm,0mm">
            <w:txbxContent>
              <w:p>
                <w:pPr>
                  <w:pStyle w:val="3"/>
                  <w:spacing w:before="2"/>
                  <w:ind w:left="20"/>
                  <w:rPr>
                    <w:b/>
                  </w:rPr>
                </w:pPr>
                <w:r>
                  <w:rPr>
                    <w:color w:val="3366FF"/>
                  </w:rPr>
                  <w:t xml:space="preserve">-第 </w:t>
                </w:r>
                <w:r>
                  <w:fldChar w:fldCharType="begin"/>
                </w:r>
                <w:r>
                  <w:rPr>
                    <w:rFonts w:ascii="Times New Roman" w:eastAsia="Times New Roman"/>
                    <w:color w:val="3366FF"/>
                  </w:rPr>
                  <w:instrText xml:space="preserve"> PAGE </w:instrText>
                </w:r>
                <w:r>
                  <w:fldChar w:fldCharType="separate"/>
                </w:r>
                <w:r>
                  <w:t>1</w:t>
                </w:r>
                <w:r>
                  <w:fldChar w:fldCharType="end"/>
                </w:r>
                <w:r>
                  <w:rPr>
                    <w:rFonts w:ascii="Times New Roman" w:eastAsia="Times New Roman"/>
                    <w:color w:val="3366FF"/>
                  </w:rPr>
                  <w:t xml:space="preserve"> </w:t>
                </w:r>
                <w:r>
                  <w:rPr>
                    <w:color w:val="3366FF"/>
                  </w:rPr>
                  <w:t>页</w:t>
                </w:r>
                <w:r>
                  <w:rPr>
                    <w:b/>
                    <w:color w:val="3366FF"/>
                  </w:rPr>
                  <w:t>-</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shape id="_x0000_s3073" o:spid="_x0000_s3073" o:spt="202" type="#_x0000_t202" style="position:absolute;left:0pt;margin-left:218.7pt;margin-top:27.55pt;height:13.1pt;width:182.65pt;mso-position-horizontal-relative:page;mso-position-vertical-relative:page;z-index:-251957248;mso-width-relative:page;mso-height-relative:page;" filled="f" stroked="f" coordsize="21600,21600">
          <v:path/>
          <v:fill on="f" focussize="0,0"/>
          <v:stroke on="f"/>
          <v:imagedata o:title=""/>
          <o:lock v:ext="edit" aspectratio="f"/>
          <v:textbox inset="0mm,0mm,0mm,0mm">
            <w:txbxContent>
              <w:p>
                <w:pPr>
                  <w:spacing w:before="0" w:line="280" w:lineRule="exact"/>
                  <w:ind w:left="20" w:right="0" w:firstLine="0"/>
                  <w:jc w:val="left"/>
                  <w:rPr>
                    <w:b/>
                    <w:sz w:val="24"/>
                  </w:rPr>
                </w:pPr>
                <w:r>
                  <w:rPr>
                    <w:rFonts w:hint="eastAsia" w:ascii="微软雅黑" w:hAnsi="微软雅黑" w:eastAsia="微软雅黑"/>
                    <w:b/>
                    <w:color w:val="0000FF"/>
                    <w:sz w:val="24"/>
                    <w:szCs w:val="24"/>
                  </w:rPr>
                  <w:t>服务热线：</w:t>
                </w:r>
                <w:r>
                  <w:rPr>
                    <w:rFonts w:ascii="微软雅黑" w:hAnsi="微软雅黑" w:eastAsia="微软雅黑"/>
                    <w:b/>
                    <w:sz w:val="24"/>
                    <w:szCs w:val="24"/>
                  </w:rPr>
                  <w:t>4008-122-919</w:t>
                </w:r>
              </w:p>
            </w:txbxContent>
          </v:textbox>
        </v:shape>
      </w:pict>
    </w:r>
    <w:r>
      <w:pict>
        <v:shape id="_x0000_s3074" o:spid="_x0000_s3074" o:spt="202" type="#_x0000_t202" style="position:absolute;left:0pt;margin-left:452.55pt;margin-top:27.25pt;height:14pt;width:111.15pt;mso-position-horizontal-relative:page;mso-position-vertical-relative:page;z-index:-251957248;mso-width-relative:page;mso-height-relative:page;" filled="f" stroked="f" coordsize="21600,21600">
          <v:path/>
          <v:fill on="f" focussize="0,0"/>
          <v:stroke on="f"/>
          <v:imagedata o:title=""/>
          <o:lock v:ext="edit" aspectratio="f"/>
          <v:textbox inset="0mm,0mm,0mm,0mm">
            <w:txbxContent>
              <w:p>
                <w:pPr>
                  <w:spacing w:before="0" w:line="280" w:lineRule="exact"/>
                  <w:ind w:left="20" w:right="0" w:firstLine="0"/>
                  <w:jc w:val="left"/>
                  <w:rPr>
                    <w:b/>
                    <w:sz w:val="24"/>
                  </w:rPr>
                </w:pPr>
                <w:r>
                  <w:rPr>
                    <w:b/>
                    <w:color w:val="0000FF"/>
                    <w:sz w:val="24"/>
                  </w:rPr>
                  <w:t>型号：WT-E1</w:t>
                </w:r>
                <w:r>
                  <w:rPr>
                    <w:rFonts w:hint="eastAsia"/>
                    <w:b/>
                    <w:color w:val="0000FF"/>
                    <w:sz w:val="24"/>
                    <w:lang w:val="en-US" w:eastAsia="zh-CN"/>
                  </w:rPr>
                  <w:t>2</w:t>
                </w:r>
                <w:r>
                  <w:rPr>
                    <w:b/>
                    <w:color w:val="0000FF"/>
                    <w:sz w:val="24"/>
                  </w:rPr>
                  <w:t xml:space="preserve"> V</w:t>
                </w:r>
                <w:r>
                  <w:rPr>
                    <w:rFonts w:hint="eastAsia"/>
                    <w:b/>
                    <w:color w:val="0000FF"/>
                    <w:sz w:val="24"/>
                    <w:lang w:val="en-US" w:eastAsia="zh-CN"/>
                  </w:rPr>
                  <w:t>3</w:t>
                </w:r>
                <w:r>
                  <w:rPr>
                    <w:b/>
                    <w:color w:val="0000FF"/>
                    <w:sz w:val="24"/>
                  </w:rPr>
                  <w:t>.00</w:t>
                </w:r>
              </w:p>
            </w:txbxContent>
          </v:textbox>
        </v:shape>
      </w:pict>
    </w:r>
    <w:r>
      <w:drawing>
        <wp:anchor distT="0" distB="0" distL="0" distR="0" simplePos="0" relativeHeight="251357184" behindDoc="1" locked="0" layoutInCell="1" allowOverlap="1">
          <wp:simplePos x="0" y="0"/>
          <wp:positionH relativeFrom="page">
            <wp:posOffset>642620</wp:posOffset>
          </wp:positionH>
          <wp:positionV relativeFrom="page">
            <wp:posOffset>288290</wp:posOffset>
          </wp:positionV>
          <wp:extent cx="838200" cy="256540"/>
          <wp:effectExtent l="0" t="0" r="0" b="1016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 cstate="print"/>
                  <a:stretch>
                    <a:fillRect/>
                  </a:stretch>
                </pic:blipFill>
                <pic:spPr>
                  <a:xfrm>
                    <a:off x="0" y="0"/>
                    <a:ext cx="838200" cy="256540"/>
                  </a:xfrm>
                  <a:prstGeom prst="rect">
                    <a:avLst/>
                  </a:prstGeom>
                </pic:spPr>
              </pic:pic>
            </a:graphicData>
          </a:graphic>
        </wp:anchor>
      </w:drawing>
    </w:r>
    <w:r>
      <w:pict>
        <v:line id="_x0000_s3075" o:spid="_x0000_s3075" o:spt="20" style="position:absolute;left:0pt;margin-left:30pt;margin-top:45.2pt;height:0pt;width:539.3pt;mso-position-horizontal-relative:page;mso-position-vertical-relative:page;z-index:-251958272;mso-width-relative:page;mso-height-relative:page;" stroked="t" coordsize="21600,21600">
          <v:path arrowok="t"/>
          <v:fill focussize="0,0"/>
          <v:stroke weight="3.05pt" color="#3366FF"/>
          <v:imagedata o:title=""/>
          <o:lock v:ext="edit"/>
        </v:lin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3"/>
    </o:shapelayout>
  </w:hdrShapeDefaults>
  <w:compat>
    <w:ulTrailSpace/>
    <w:doNotExpandShiftReturn/>
    <w:doNotWrapTextWithPunct/>
    <w:doNotUseEastAsianBreakRules/>
    <w:useFELayout/>
    <w:doNotUseIndentAsNumberingTabStop/>
    <w:useAltKinsokuLineBreakRules/>
    <w:compatSetting w:name="compatibilityMode" w:uri="http://schemas.microsoft.com/office/word" w:val="12"/>
  </w:compat>
  <w:rsids>
    <w:rsidRoot w:val="00000000"/>
    <w:rsid w:val="00035B49"/>
    <w:rsid w:val="002E5389"/>
    <w:rsid w:val="002E6A67"/>
    <w:rsid w:val="00377A20"/>
    <w:rsid w:val="007C4500"/>
    <w:rsid w:val="008F35F9"/>
    <w:rsid w:val="00C22DCE"/>
    <w:rsid w:val="010A397C"/>
    <w:rsid w:val="011E2F32"/>
    <w:rsid w:val="01602350"/>
    <w:rsid w:val="019907DB"/>
    <w:rsid w:val="0202527C"/>
    <w:rsid w:val="02124EFB"/>
    <w:rsid w:val="02166548"/>
    <w:rsid w:val="02976EE9"/>
    <w:rsid w:val="02A1347C"/>
    <w:rsid w:val="02C71808"/>
    <w:rsid w:val="034A5818"/>
    <w:rsid w:val="0353560F"/>
    <w:rsid w:val="035808B0"/>
    <w:rsid w:val="03644FBC"/>
    <w:rsid w:val="03AC2CC0"/>
    <w:rsid w:val="042B69C2"/>
    <w:rsid w:val="045A6282"/>
    <w:rsid w:val="0468106A"/>
    <w:rsid w:val="04BF0ADA"/>
    <w:rsid w:val="04E9498A"/>
    <w:rsid w:val="051C582D"/>
    <w:rsid w:val="052368DA"/>
    <w:rsid w:val="05392D26"/>
    <w:rsid w:val="0562138A"/>
    <w:rsid w:val="059C1407"/>
    <w:rsid w:val="05BB451F"/>
    <w:rsid w:val="05E4321A"/>
    <w:rsid w:val="06172D9F"/>
    <w:rsid w:val="063719F6"/>
    <w:rsid w:val="06901F02"/>
    <w:rsid w:val="069D347D"/>
    <w:rsid w:val="06A459DA"/>
    <w:rsid w:val="06B9750A"/>
    <w:rsid w:val="070E601F"/>
    <w:rsid w:val="071F0507"/>
    <w:rsid w:val="076078E1"/>
    <w:rsid w:val="08104225"/>
    <w:rsid w:val="08AC4C9C"/>
    <w:rsid w:val="08D63040"/>
    <w:rsid w:val="08DA5EEB"/>
    <w:rsid w:val="09091E60"/>
    <w:rsid w:val="097E1CC7"/>
    <w:rsid w:val="099B04F1"/>
    <w:rsid w:val="09A36044"/>
    <w:rsid w:val="09A60E06"/>
    <w:rsid w:val="0A2D021A"/>
    <w:rsid w:val="0AC82232"/>
    <w:rsid w:val="0B1C70A3"/>
    <w:rsid w:val="0BA374A0"/>
    <w:rsid w:val="0BDA6F85"/>
    <w:rsid w:val="0C5F3C5E"/>
    <w:rsid w:val="0CA36180"/>
    <w:rsid w:val="0CAB4EC4"/>
    <w:rsid w:val="0CE33EBA"/>
    <w:rsid w:val="0D76019A"/>
    <w:rsid w:val="0D8F7C81"/>
    <w:rsid w:val="0D921292"/>
    <w:rsid w:val="0D9566C1"/>
    <w:rsid w:val="0DA41FA1"/>
    <w:rsid w:val="0DB31268"/>
    <w:rsid w:val="0DBF14AB"/>
    <w:rsid w:val="0DE056ED"/>
    <w:rsid w:val="0E050848"/>
    <w:rsid w:val="0E8C3D42"/>
    <w:rsid w:val="0E953513"/>
    <w:rsid w:val="0F1F01A0"/>
    <w:rsid w:val="0F420DCF"/>
    <w:rsid w:val="0F4F32AF"/>
    <w:rsid w:val="0F576635"/>
    <w:rsid w:val="0FA60CFF"/>
    <w:rsid w:val="10994149"/>
    <w:rsid w:val="109D1822"/>
    <w:rsid w:val="10AF1DF2"/>
    <w:rsid w:val="10F80409"/>
    <w:rsid w:val="11154546"/>
    <w:rsid w:val="112F6AF8"/>
    <w:rsid w:val="113838AC"/>
    <w:rsid w:val="11420AA7"/>
    <w:rsid w:val="11766A25"/>
    <w:rsid w:val="118224B4"/>
    <w:rsid w:val="1191239A"/>
    <w:rsid w:val="11AD34FC"/>
    <w:rsid w:val="11C546D9"/>
    <w:rsid w:val="11EC0696"/>
    <w:rsid w:val="124B48A6"/>
    <w:rsid w:val="125D664C"/>
    <w:rsid w:val="127B54E3"/>
    <w:rsid w:val="12AD17B8"/>
    <w:rsid w:val="13083D23"/>
    <w:rsid w:val="139162A4"/>
    <w:rsid w:val="145F7C4E"/>
    <w:rsid w:val="14D05A67"/>
    <w:rsid w:val="15261CA1"/>
    <w:rsid w:val="153729A5"/>
    <w:rsid w:val="158A3311"/>
    <w:rsid w:val="15BF3579"/>
    <w:rsid w:val="15D97B9A"/>
    <w:rsid w:val="15E30044"/>
    <w:rsid w:val="161D5AF9"/>
    <w:rsid w:val="16304C0E"/>
    <w:rsid w:val="16420287"/>
    <w:rsid w:val="165C0C2E"/>
    <w:rsid w:val="16743664"/>
    <w:rsid w:val="16FE6774"/>
    <w:rsid w:val="174E48DA"/>
    <w:rsid w:val="17A70A1F"/>
    <w:rsid w:val="17D36BA0"/>
    <w:rsid w:val="1842104F"/>
    <w:rsid w:val="184D2187"/>
    <w:rsid w:val="18841A23"/>
    <w:rsid w:val="18B52523"/>
    <w:rsid w:val="18CF2873"/>
    <w:rsid w:val="18DA1797"/>
    <w:rsid w:val="18FC57D8"/>
    <w:rsid w:val="192939FA"/>
    <w:rsid w:val="1938649E"/>
    <w:rsid w:val="19556C17"/>
    <w:rsid w:val="19E4343E"/>
    <w:rsid w:val="1A5046C7"/>
    <w:rsid w:val="1A594F7A"/>
    <w:rsid w:val="1A775820"/>
    <w:rsid w:val="1A874451"/>
    <w:rsid w:val="1A935BB6"/>
    <w:rsid w:val="1A9519DC"/>
    <w:rsid w:val="1AD36EFF"/>
    <w:rsid w:val="1AFC3534"/>
    <w:rsid w:val="1B370CB5"/>
    <w:rsid w:val="1B6D6000"/>
    <w:rsid w:val="1C29608A"/>
    <w:rsid w:val="1C34529F"/>
    <w:rsid w:val="1C3F294F"/>
    <w:rsid w:val="1C591B41"/>
    <w:rsid w:val="1C711ED2"/>
    <w:rsid w:val="1C722272"/>
    <w:rsid w:val="1C7706E0"/>
    <w:rsid w:val="1C783A89"/>
    <w:rsid w:val="1D52602A"/>
    <w:rsid w:val="1D9D6AD2"/>
    <w:rsid w:val="1D9E382D"/>
    <w:rsid w:val="1DB73BDA"/>
    <w:rsid w:val="1DDE511A"/>
    <w:rsid w:val="1E2D5D31"/>
    <w:rsid w:val="1E481A36"/>
    <w:rsid w:val="1E4F0656"/>
    <w:rsid w:val="1E63431A"/>
    <w:rsid w:val="1E66627D"/>
    <w:rsid w:val="1E9E0FF5"/>
    <w:rsid w:val="1ED63274"/>
    <w:rsid w:val="1F036C74"/>
    <w:rsid w:val="1F361453"/>
    <w:rsid w:val="1F577D6C"/>
    <w:rsid w:val="1F602505"/>
    <w:rsid w:val="1FBE1AFB"/>
    <w:rsid w:val="1FC51A55"/>
    <w:rsid w:val="1FD3350F"/>
    <w:rsid w:val="1FD73F91"/>
    <w:rsid w:val="20220581"/>
    <w:rsid w:val="203D37C7"/>
    <w:rsid w:val="207B7A09"/>
    <w:rsid w:val="207C5B1D"/>
    <w:rsid w:val="208A6625"/>
    <w:rsid w:val="20985F48"/>
    <w:rsid w:val="20DA423B"/>
    <w:rsid w:val="210E0743"/>
    <w:rsid w:val="211736D4"/>
    <w:rsid w:val="211E0C66"/>
    <w:rsid w:val="211F4C40"/>
    <w:rsid w:val="21B80C71"/>
    <w:rsid w:val="21F52544"/>
    <w:rsid w:val="224E4705"/>
    <w:rsid w:val="226855ED"/>
    <w:rsid w:val="229B1D2A"/>
    <w:rsid w:val="22A924F9"/>
    <w:rsid w:val="22B500E6"/>
    <w:rsid w:val="22F71DA4"/>
    <w:rsid w:val="232404D8"/>
    <w:rsid w:val="232D2C71"/>
    <w:rsid w:val="234C1D41"/>
    <w:rsid w:val="236E7E3E"/>
    <w:rsid w:val="237D4528"/>
    <w:rsid w:val="23931BBA"/>
    <w:rsid w:val="23FC54A9"/>
    <w:rsid w:val="24365890"/>
    <w:rsid w:val="245A5762"/>
    <w:rsid w:val="246F75C6"/>
    <w:rsid w:val="24A21882"/>
    <w:rsid w:val="24F9261C"/>
    <w:rsid w:val="2522421A"/>
    <w:rsid w:val="25641095"/>
    <w:rsid w:val="25886B35"/>
    <w:rsid w:val="25B70F6C"/>
    <w:rsid w:val="25C41DAC"/>
    <w:rsid w:val="25E15250"/>
    <w:rsid w:val="2600734A"/>
    <w:rsid w:val="26125A37"/>
    <w:rsid w:val="261708F8"/>
    <w:rsid w:val="263F2BBB"/>
    <w:rsid w:val="265B0BB5"/>
    <w:rsid w:val="269C5EC2"/>
    <w:rsid w:val="26BD7259"/>
    <w:rsid w:val="26CE0974"/>
    <w:rsid w:val="26FD0ECE"/>
    <w:rsid w:val="270229EE"/>
    <w:rsid w:val="2726594A"/>
    <w:rsid w:val="27311508"/>
    <w:rsid w:val="275956AC"/>
    <w:rsid w:val="282D6042"/>
    <w:rsid w:val="28770A72"/>
    <w:rsid w:val="287721FD"/>
    <w:rsid w:val="288864A6"/>
    <w:rsid w:val="28A07260"/>
    <w:rsid w:val="28B601B4"/>
    <w:rsid w:val="28C52835"/>
    <w:rsid w:val="290A6D9D"/>
    <w:rsid w:val="298A46C1"/>
    <w:rsid w:val="298B1D69"/>
    <w:rsid w:val="299C7938"/>
    <w:rsid w:val="29A15E41"/>
    <w:rsid w:val="2A205FDF"/>
    <w:rsid w:val="2A402867"/>
    <w:rsid w:val="2A52222D"/>
    <w:rsid w:val="2A533D3C"/>
    <w:rsid w:val="2A612600"/>
    <w:rsid w:val="2A6D4044"/>
    <w:rsid w:val="2A951165"/>
    <w:rsid w:val="2A9837A7"/>
    <w:rsid w:val="2AA161DB"/>
    <w:rsid w:val="2B155665"/>
    <w:rsid w:val="2B173A01"/>
    <w:rsid w:val="2B3B4FF0"/>
    <w:rsid w:val="2B440574"/>
    <w:rsid w:val="2B4E15C1"/>
    <w:rsid w:val="2B565583"/>
    <w:rsid w:val="2B6B0F51"/>
    <w:rsid w:val="2BAB2274"/>
    <w:rsid w:val="2BD15CAE"/>
    <w:rsid w:val="2CBF36DD"/>
    <w:rsid w:val="2CC832F6"/>
    <w:rsid w:val="2D226854"/>
    <w:rsid w:val="2D4E49C8"/>
    <w:rsid w:val="2DB001B1"/>
    <w:rsid w:val="2DC8788F"/>
    <w:rsid w:val="2DF2525A"/>
    <w:rsid w:val="2E1462AD"/>
    <w:rsid w:val="2E1C4461"/>
    <w:rsid w:val="2E216BE8"/>
    <w:rsid w:val="2E2A4DD1"/>
    <w:rsid w:val="2E562484"/>
    <w:rsid w:val="2E58118C"/>
    <w:rsid w:val="2E823107"/>
    <w:rsid w:val="2E992D67"/>
    <w:rsid w:val="2EA81859"/>
    <w:rsid w:val="2ECC4341"/>
    <w:rsid w:val="2ED749E7"/>
    <w:rsid w:val="2EDD1CC2"/>
    <w:rsid w:val="2F002734"/>
    <w:rsid w:val="2F8241D6"/>
    <w:rsid w:val="2FE65E0E"/>
    <w:rsid w:val="2FF3292F"/>
    <w:rsid w:val="308147E7"/>
    <w:rsid w:val="30F53CC5"/>
    <w:rsid w:val="310A03D7"/>
    <w:rsid w:val="3114366F"/>
    <w:rsid w:val="31206DC6"/>
    <w:rsid w:val="316A36C6"/>
    <w:rsid w:val="316C2247"/>
    <w:rsid w:val="31A93316"/>
    <w:rsid w:val="31D37467"/>
    <w:rsid w:val="32161CA3"/>
    <w:rsid w:val="3242488B"/>
    <w:rsid w:val="325B4354"/>
    <w:rsid w:val="33417CAA"/>
    <w:rsid w:val="33433A43"/>
    <w:rsid w:val="33653B9B"/>
    <w:rsid w:val="3365402F"/>
    <w:rsid w:val="33BF689C"/>
    <w:rsid w:val="33DB5A79"/>
    <w:rsid w:val="33E57636"/>
    <w:rsid w:val="33F271AD"/>
    <w:rsid w:val="33F51077"/>
    <w:rsid w:val="344309DB"/>
    <w:rsid w:val="344677EE"/>
    <w:rsid w:val="34622BAA"/>
    <w:rsid w:val="346C3A66"/>
    <w:rsid w:val="346E6736"/>
    <w:rsid w:val="34810F57"/>
    <w:rsid w:val="34AE7A7C"/>
    <w:rsid w:val="34D5379D"/>
    <w:rsid w:val="34E44D05"/>
    <w:rsid w:val="353B7C05"/>
    <w:rsid w:val="358018F7"/>
    <w:rsid w:val="358A1DB3"/>
    <w:rsid w:val="35C611FB"/>
    <w:rsid w:val="35ED5E6B"/>
    <w:rsid w:val="36027074"/>
    <w:rsid w:val="364F646A"/>
    <w:rsid w:val="36877B4B"/>
    <w:rsid w:val="36B8320F"/>
    <w:rsid w:val="37037416"/>
    <w:rsid w:val="370C7B59"/>
    <w:rsid w:val="377405E1"/>
    <w:rsid w:val="37887EF0"/>
    <w:rsid w:val="37942037"/>
    <w:rsid w:val="37A75933"/>
    <w:rsid w:val="37D47587"/>
    <w:rsid w:val="380C4711"/>
    <w:rsid w:val="38455761"/>
    <w:rsid w:val="38595028"/>
    <w:rsid w:val="38AA07C9"/>
    <w:rsid w:val="38E8025B"/>
    <w:rsid w:val="38ED4A61"/>
    <w:rsid w:val="38F307F3"/>
    <w:rsid w:val="391932C7"/>
    <w:rsid w:val="39606F74"/>
    <w:rsid w:val="396A2B55"/>
    <w:rsid w:val="39AE00DC"/>
    <w:rsid w:val="39F77A21"/>
    <w:rsid w:val="3A5B58D0"/>
    <w:rsid w:val="3A6C1861"/>
    <w:rsid w:val="3B1A123A"/>
    <w:rsid w:val="3B4B73CC"/>
    <w:rsid w:val="3B6A2E34"/>
    <w:rsid w:val="3BB30422"/>
    <w:rsid w:val="3BBE53C4"/>
    <w:rsid w:val="3BFD1D5A"/>
    <w:rsid w:val="3C071309"/>
    <w:rsid w:val="3C1D42FC"/>
    <w:rsid w:val="3C345E75"/>
    <w:rsid w:val="3C857E5D"/>
    <w:rsid w:val="3C9B2E95"/>
    <w:rsid w:val="3CA34BE1"/>
    <w:rsid w:val="3CEB719E"/>
    <w:rsid w:val="3D6834B6"/>
    <w:rsid w:val="3D7971A1"/>
    <w:rsid w:val="3DD077AF"/>
    <w:rsid w:val="3DD339A7"/>
    <w:rsid w:val="3DF7108D"/>
    <w:rsid w:val="3E853282"/>
    <w:rsid w:val="3E8F1D6F"/>
    <w:rsid w:val="3EC91FEF"/>
    <w:rsid w:val="3ED01DF8"/>
    <w:rsid w:val="3EE55037"/>
    <w:rsid w:val="3F085DDF"/>
    <w:rsid w:val="3F2C741D"/>
    <w:rsid w:val="3F5C2655"/>
    <w:rsid w:val="3F9B149E"/>
    <w:rsid w:val="3FA65E5A"/>
    <w:rsid w:val="3FEF5C63"/>
    <w:rsid w:val="40206AC0"/>
    <w:rsid w:val="40BB7000"/>
    <w:rsid w:val="40C35B07"/>
    <w:rsid w:val="40CA1DB8"/>
    <w:rsid w:val="413160B8"/>
    <w:rsid w:val="41420030"/>
    <w:rsid w:val="414246E1"/>
    <w:rsid w:val="41695C50"/>
    <w:rsid w:val="41845253"/>
    <w:rsid w:val="419B1BCF"/>
    <w:rsid w:val="41A91802"/>
    <w:rsid w:val="41BA51F0"/>
    <w:rsid w:val="41FA0180"/>
    <w:rsid w:val="42A13986"/>
    <w:rsid w:val="42BC258C"/>
    <w:rsid w:val="42D5075D"/>
    <w:rsid w:val="42DF63CC"/>
    <w:rsid w:val="43011D1E"/>
    <w:rsid w:val="43375F6E"/>
    <w:rsid w:val="439D18B2"/>
    <w:rsid w:val="43A14622"/>
    <w:rsid w:val="43DF4519"/>
    <w:rsid w:val="43EB2A72"/>
    <w:rsid w:val="443B6DE3"/>
    <w:rsid w:val="447E3007"/>
    <w:rsid w:val="44871E4A"/>
    <w:rsid w:val="4497300B"/>
    <w:rsid w:val="44C90D74"/>
    <w:rsid w:val="45064FBD"/>
    <w:rsid w:val="45116779"/>
    <w:rsid w:val="45396A91"/>
    <w:rsid w:val="45497934"/>
    <w:rsid w:val="4571369C"/>
    <w:rsid w:val="458D5042"/>
    <w:rsid w:val="45BC488E"/>
    <w:rsid w:val="47051021"/>
    <w:rsid w:val="473940D2"/>
    <w:rsid w:val="473F1256"/>
    <w:rsid w:val="477C399E"/>
    <w:rsid w:val="47FD0A16"/>
    <w:rsid w:val="480463F6"/>
    <w:rsid w:val="481B3D7D"/>
    <w:rsid w:val="485B2537"/>
    <w:rsid w:val="48823572"/>
    <w:rsid w:val="48DE0A31"/>
    <w:rsid w:val="49674730"/>
    <w:rsid w:val="497D3A19"/>
    <w:rsid w:val="4A8818C2"/>
    <w:rsid w:val="4AC80C7A"/>
    <w:rsid w:val="4AD963CC"/>
    <w:rsid w:val="4B083BBF"/>
    <w:rsid w:val="4B552BAF"/>
    <w:rsid w:val="4B816292"/>
    <w:rsid w:val="4B911CC3"/>
    <w:rsid w:val="4B9C494F"/>
    <w:rsid w:val="4BA267C7"/>
    <w:rsid w:val="4BA36F35"/>
    <w:rsid w:val="4BC301F2"/>
    <w:rsid w:val="4BCD403F"/>
    <w:rsid w:val="4BDC181F"/>
    <w:rsid w:val="4BF17C7F"/>
    <w:rsid w:val="4C1604A0"/>
    <w:rsid w:val="4C234615"/>
    <w:rsid w:val="4C8724A1"/>
    <w:rsid w:val="4C8D1D9F"/>
    <w:rsid w:val="4CBF1831"/>
    <w:rsid w:val="4D6A2F6E"/>
    <w:rsid w:val="4D854733"/>
    <w:rsid w:val="4E1972DD"/>
    <w:rsid w:val="4E250063"/>
    <w:rsid w:val="4E410D52"/>
    <w:rsid w:val="4E632FB4"/>
    <w:rsid w:val="4E832D76"/>
    <w:rsid w:val="4E945CCB"/>
    <w:rsid w:val="4F24561E"/>
    <w:rsid w:val="4F790BE4"/>
    <w:rsid w:val="4F7B0388"/>
    <w:rsid w:val="4F7F14DA"/>
    <w:rsid w:val="4FF24335"/>
    <w:rsid w:val="50443F16"/>
    <w:rsid w:val="505D0CAC"/>
    <w:rsid w:val="507576BF"/>
    <w:rsid w:val="50A444CD"/>
    <w:rsid w:val="50C9781F"/>
    <w:rsid w:val="5102565D"/>
    <w:rsid w:val="51135ACC"/>
    <w:rsid w:val="511C1850"/>
    <w:rsid w:val="51990A4A"/>
    <w:rsid w:val="51A67AF2"/>
    <w:rsid w:val="51F76CAE"/>
    <w:rsid w:val="52193E17"/>
    <w:rsid w:val="5289126C"/>
    <w:rsid w:val="52CA32E7"/>
    <w:rsid w:val="52D4363E"/>
    <w:rsid w:val="52DE6036"/>
    <w:rsid w:val="52F50AA1"/>
    <w:rsid w:val="5355030F"/>
    <w:rsid w:val="5383310F"/>
    <w:rsid w:val="53C6122E"/>
    <w:rsid w:val="53CA1D15"/>
    <w:rsid w:val="53DA4DAC"/>
    <w:rsid w:val="53FD54C8"/>
    <w:rsid w:val="54082D8F"/>
    <w:rsid w:val="54223F52"/>
    <w:rsid w:val="545F13DE"/>
    <w:rsid w:val="54E067FD"/>
    <w:rsid w:val="550D1481"/>
    <w:rsid w:val="555E04B6"/>
    <w:rsid w:val="556E5733"/>
    <w:rsid w:val="55843FA9"/>
    <w:rsid w:val="562E338C"/>
    <w:rsid w:val="56371844"/>
    <w:rsid w:val="56411BF0"/>
    <w:rsid w:val="56625C7C"/>
    <w:rsid w:val="566661C3"/>
    <w:rsid w:val="567E6A4E"/>
    <w:rsid w:val="56861E09"/>
    <w:rsid w:val="572D3117"/>
    <w:rsid w:val="57357C3D"/>
    <w:rsid w:val="573A4147"/>
    <w:rsid w:val="575C581A"/>
    <w:rsid w:val="577F5366"/>
    <w:rsid w:val="57BF5115"/>
    <w:rsid w:val="57C415BD"/>
    <w:rsid w:val="57E14684"/>
    <w:rsid w:val="582952F6"/>
    <w:rsid w:val="586C2313"/>
    <w:rsid w:val="58BE0A9F"/>
    <w:rsid w:val="58DD0798"/>
    <w:rsid w:val="591476FD"/>
    <w:rsid w:val="591F34FD"/>
    <w:rsid w:val="5921348F"/>
    <w:rsid w:val="59517F3B"/>
    <w:rsid w:val="595519ED"/>
    <w:rsid w:val="597B623B"/>
    <w:rsid w:val="599765A5"/>
    <w:rsid w:val="5A3A103B"/>
    <w:rsid w:val="5A4D7AA4"/>
    <w:rsid w:val="5A5A572E"/>
    <w:rsid w:val="5AF87A72"/>
    <w:rsid w:val="5B2D06DF"/>
    <w:rsid w:val="5B7B43BE"/>
    <w:rsid w:val="5BCF0B28"/>
    <w:rsid w:val="5BD60177"/>
    <w:rsid w:val="5BF74A75"/>
    <w:rsid w:val="5BFC6BAE"/>
    <w:rsid w:val="5C201EAD"/>
    <w:rsid w:val="5C31508C"/>
    <w:rsid w:val="5CD110FB"/>
    <w:rsid w:val="5CE94745"/>
    <w:rsid w:val="5D3249C9"/>
    <w:rsid w:val="5D4311E0"/>
    <w:rsid w:val="5D5226DF"/>
    <w:rsid w:val="5E23183A"/>
    <w:rsid w:val="5E35130B"/>
    <w:rsid w:val="5E42695B"/>
    <w:rsid w:val="5E6205DD"/>
    <w:rsid w:val="5EAB3289"/>
    <w:rsid w:val="5EE8650F"/>
    <w:rsid w:val="5EE91685"/>
    <w:rsid w:val="5F8B261A"/>
    <w:rsid w:val="5F9A1F1C"/>
    <w:rsid w:val="5FD2095B"/>
    <w:rsid w:val="60412F38"/>
    <w:rsid w:val="604D6BAD"/>
    <w:rsid w:val="606F7F2D"/>
    <w:rsid w:val="607F7359"/>
    <w:rsid w:val="60AC7B11"/>
    <w:rsid w:val="60F94BC1"/>
    <w:rsid w:val="611D4515"/>
    <w:rsid w:val="61A036FB"/>
    <w:rsid w:val="61C55F10"/>
    <w:rsid w:val="621E4919"/>
    <w:rsid w:val="623E6C42"/>
    <w:rsid w:val="62664A81"/>
    <w:rsid w:val="62DF27BF"/>
    <w:rsid w:val="62ED1502"/>
    <w:rsid w:val="63422888"/>
    <w:rsid w:val="63433015"/>
    <w:rsid w:val="63A0427F"/>
    <w:rsid w:val="64525257"/>
    <w:rsid w:val="646665F6"/>
    <w:rsid w:val="649E3B31"/>
    <w:rsid w:val="651332BE"/>
    <w:rsid w:val="65741631"/>
    <w:rsid w:val="6585203F"/>
    <w:rsid w:val="658629D1"/>
    <w:rsid w:val="659B2E28"/>
    <w:rsid w:val="659B739F"/>
    <w:rsid w:val="65B1623E"/>
    <w:rsid w:val="65D66792"/>
    <w:rsid w:val="65E76718"/>
    <w:rsid w:val="664D4E80"/>
    <w:rsid w:val="66731253"/>
    <w:rsid w:val="669146DA"/>
    <w:rsid w:val="66962CC4"/>
    <w:rsid w:val="6702171B"/>
    <w:rsid w:val="67325BCD"/>
    <w:rsid w:val="67356830"/>
    <w:rsid w:val="674252C1"/>
    <w:rsid w:val="676C3AAB"/>
    <w:rsid w:val="67832B55"/>
    <w:rsid w:val="679E7A65"/>
    <w:rsid w:val="67F349E0"/>
    <w:rsid w:val="68080C53"/>
    <w:rsid w:val="690325D6"/>
    <w:rsid w:val="69854B1B"/>
    <w:rsid w:val="699D7CE2"/>
    <w:rsid w:val="69D13337"/>
    <w:rsid w:val="69D42E8E"/>
    <w:rsid w:val="69E0016B"/>
    <w:rsid w:val="6A0C5909"/>
    <w:rsid w:val="6A2010BD"/>
    <w:rsid w:val="6A21477E"/>
    <w:rsid w:val="6AB146BD"/>
    <w:rsid w:val="6AC775F8"/>
    <w:rsid w:val="6AE308A1"/>
    <w:rsid w:val="6BB443CC"/>
    <w:rsid w:val="6BE0396A"/>
    <w:rsid w:val="6BF36102"/>
    <w:rsid w:val="6C1A6B39"/>
    <w:rsid w:val="6C1D708D"/>
    <w:rsid w:val="6C3172A3"/>
    <w:rsid w:val="6C642D89"/>
    <w:rsid w:val="6C81115A"/>
    <w:rsid w:val="6C993C10"/>
    <w:rsid w:val="6CA409F2"/>
    <w:rsid w:val="6CCE3001"/>
    <w:rsid w:val="6CF1287C"/>
    <w:rsid w:val="6D056A35"/>
    <w:rsid w:val="6D3B126B"/>
    <w:rsid w:val="6DA147D1"/>
    <w:rsid w:val="6DDF326B"/>
    <w:rsid w:val="6DE40F39"/>
    <w:rsid w:val="6DF8708C"/>
    <w:rsid w:val="6E3017C9"/>
    <w:rsid w:val="6E7E15F3"/>
    <w:rsid w:val="6EFC44BA"/>
    <w:rsid w:val="6F0F5C94"/>
    <w:rsid w:val="6F2C013F"/>
    <w:rsid w:val="6F560496"/>
    <w:rsid w:val="6F695D35"/>
    <w:rsid w:val="6FA143EB"/>
    <w:rsid w:val="6FAD140D"/>
    <w:rsid w:val="6FC01411"/>
    <w:rsid w:val="701E7B22"/>
    <w:rsid w:val="70447665"/>
    <w:rsid w:val="705B4B16"/>
    <w:rsid w:val="70A04C86"/>
    <w:rsid w:val="70AA4553"/>
    <w:rsid w:val="70C355A1"/>
    <w:rsid w:val="71500764"/>
    <w:rsid w:val="71516AEA"/>
    <w:rsid w:val="722E6EFD"/>
    <w:rsid w:val="723E1BB4"/>
    <w:rsid w:val="724D4CD4"/>
    <w:rsid w:val="72663D88"/>
    <w:rsid w:val="72F73D85"/>
    <w:rsid w:val="731E7571"/>
    <w:rsid w:val="73292B52"/>
    <w:rsid w:val="73537FF0"/>
    <w:rsid w:val="7355491C"/>
    <w:rsid w:val="735B6381"/>
    <w:rsid w:val="736B581B"/>
    <w:rsid w:val="73764245"/>
    <w:rsid w:val="737D7EB6"/>
    <w:rsid w:val="73812301"/>
    <w:rsid w:val="73831C7C"/>
    <w:rsid w:val="73851AD8"/>
    <w:rsid w:val="73AE2BEA"/>
    <w:rsid w:val="73DC0FAE"/>
    <w:rsid w:val="741C4461"/>
    <w:rsid w:val="742E7CFC"/>
    <w:rsid w:val="7441022C"/>
    <w:rsid w:val="747C34EE"/>
    <w:rsid w:val="74C46EBE"/>
    <w:rsid w:val="74DB43A9"/>
    <w:rsid w:val="75753434"/>
    <w:rsid w:val="75864336"/>
    <w:rsid w:val="75C40F4A"/>
    <w:rsid w:val="75D96B86"/>
    <w:rsid w:val="75E617EB"/>
    <w:rsid w:val="75E9221D"/>
    <w:rsid w:val="76003218"/>
    <w:rsid w:val="760A736E"/>
    <w:rsid w:val="7629550D"/>
    <w:rsid w:val="76581EDB"/>
    <w:rsid w:val="76A40F1E"/>
    <w:rsid w:val="7765000A"/>
    <w:rsid w:val="779912E4"/>
    <w:rsid w:val="77B40061"/>
    <w:rsid w:val="77CB564F"/>
    <w:rsid w:val="77F52024"/>
    <w:rsid w:val="78185068"/>
    <w:rsid w:val="78285816"/>
    <w:rsid w:val="783D1C3B"/>
    <w:rsid w:val="78B527CC"/>
    <w:rsid w:val="78ED573D"/>
    <w:rsid w:val="791249E4"/>
    <w:rsid w:val="79184362"/>
    <w:rsid w:val="79690615"/>
    <w:rsid w:val="797E2D83"/>
    <w:rsid w:val="798339A3"/>
    <w:rsid w:val="799A0D98"/>
    <w:rsid w:val="7A3A0CF7"/>
    <w:rsid w:val="7A440278"/>
    <w:rsid w:val="7A515622"/>
    <w:rsid w:val="7ACE2794"/>
    <w:rsid w:val="7B4B4019"/>
    <w:rsid w:val="7B5707DE"/>
    <w:rsid w:val="7BB93EE9"/>
    <w:rsid w:val="7BBB2E4B"/>
    <w:rsid w:val="7BF7472C"/>
    <w:rsid w:val="7BFE4F82"/>
    <w:rsid w:val="7C1D6D0F"/>
    <w:rsid w:val="7CEB051F"/>
    <w:rsid w:val="7D23239E"/>
    <w:rsid w:val="7D537B2B"/>
    <w:rsid w:val="7D736A77"/>
    <w:rsid w:val="7D7409FF"/>
    <w:rsid w:val="7D750B01"/>
    <w:rsid w:val="7D773A66"/>
    <w:rsid w:val="7D9E022C"/>
    <w:rsid w:val="7DCD59F3"/>
    <w:rsid w:val="7E046E5A"/>
    <w:rsid w:val="7E103773"/>
    <w:rsid w:val="7E2762D7"/>
    <w:rsid w:val="7E783C03"/>
    <w:rsid w:val="7E95501E"/>
    <w:rsid w:val="7E9F0529"/>
    <w:rsid w:val="7F4D40D0"/>
    <w:rsid w:val="7F5D11CD"/>
    <w:rsid w:val="7F6C05BF"/>
    <w:rsid w:val="7F893B7E"/>
    <w:rsid w:val="7FA10AF6"/>
    <w:rsid w:val="7FA678A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rules v:ext="edit">
        <o:r id="V:Rule1" type="connector" idref="#_x0000_s2052"/>
        <o:r id="V:Rule2" type="connector" idref="#_x0000_s2053"/>
        <o:r id="V:Rule3" type="connector" idref="#_x0000_s2107">
          <o:proxy start="" idref="#_x0000_s2102" connectloc="3"/>
          <o:proxy end="" idref="#_x0000_s2105" connectloc="1"/>
        </o:r>
        <o:r id="V:Rule4" type="connector" idref="#_x0000_s211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ind w:left="288" w:hanging="183"/>
      <w:outlineLvl w:val="1"/>
    </w:pPr>
    <w:rPr>
      <w:rFonts w:ascii="宋体" w:hAnsi="宋体" w:eastAsia="宋体" w:cs="宋体"/>
      <w:b/>
      <w:bCs/>
      <w:sz w:val="18"/>
      <w:szCs w:val="18"/>
      <w:lang w:val="zh-CN" w:eastAsia="zh-CN" w:bidi="zh-CN"/>
    </w:rPr>
  </w:style>
  <w:style w:type="character" w:default="1" w:styleId="5">
    <w:name w:val="Default Paragraph Font"/>
    <w:semiHidden/>
    <w:unhideWhenUsed/>
    <w:qFormat/>
    <w:uiPriority w:val="1"/>
  </w:style>
  <w:style w:type="table" w:default="1" w:styleId="4">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rPr>
      <w:rFonts w:ascii="宋体" w:hAnsi="宋体" w:eastAsia="宋体" w:cs="宋体"/>
      <w:sz w:val="18"/>
      <w:szCs w:val="18"/>
      <w:lang w:val="zh-CN" w:eastAsia="zh-CN" w:bidi="zh-CN"/>
    </w:rPr>
  </w:style>
  <w:style w:type="table" w:customStyle="1" w:styleId="6">
    <w:name w:val="Table Normal"/>
    <w:semiHidden/>
    <w:unhideWhenUsed/>
    <w:qFormat/>
    <w:uiPriority w:val="2"/>
    <w:tblPr>
      <w:tblCellMar>
        <w:top w:w="0" w:type="dxa"/>
        <w:left w:w="0" w:type="dxa"/>
        <w:bottom w:w="0" w:type="dxa"/>
        <w:right w:w="0" w:type="dxa"/>
      </w:tblCellMar>
    </w:tblPr>
  </w:style>
  <w:style w:type="paragraph" w:styleId="7">
    <w:name w:val="List Paragraph"/>
    <w:basedOn w:val="1"/>
    <w:qFormat/>
    <w:uiPriority w:val="1"/>
    <w:pPr>
      <w:spacing w:before="81"/>
      <w:ind w:left="876" w:hanging="351"/>
    </w:pPr>
    <w:rPr>
      <w:rFonts w:ascii="宋体" w:hAnsi="宋体" w:eastAsia="宋体" w:cs="宋体"/>
      <w:lang w:val="zh-CN" w:eastAsia="zh-CN" w:bidi="zh-CN"/>
    </w:rPr>
  </w:style>
  <w:style w:type="paragraph" w:customStyle="1" w:styleId="8">
    <w:name w:val="Table Paragraph"/>
    <w:basedOn w:val="1"/>
    <w:qFormat/>
    <w:uiPriority w:val="1"/>
    <w:pPr>
      <w:spacing w:before="118"/>
      <w:ind w:left="499"/>
    </w:pPr>
    <w:rPr>
      <w:rFonts w:ascii="宋体" w:hAnsi="宋体" w:eastAsia="宋体" w:cs="宋体"/>
      <w:lang w:val="zh-CN" w:eastAsia="zh-CN" w:bidi="zh-CN"/>
    </w:rPr>
  </w:style>
  <w:style w:type="character" w:customStyle="1" w:styleId="9">
    <w:name w:val="font11"/>
    <w:basedOn w:val="5"/>
    <w:qFormat/>
    <w:uiPriority w:val="0"/>
    <w:rPr>
      <w:rFonts w:hint="eastAsia" w:ascii="宋体" w:hAnsi="宋体" w:eastAsia="宋体" w:cs="宋体"/>
      <w:color w:val="000000"/>
      <w:sz w:val="21"/>
      <w:szCs w:val="21"/>
      <w:u w:val="none"/>
    </w:rPr>
  </w:style>
  <w:style w:type="character" w:customStyle="1" w:styleId="10">
    <w:name w:val="font21"/>
    <w:basedOn w:val="5"/>
    <w:qFormat/>
    <w:uiPriority w:val="0"/>
    <w:rPr>
      <w:rFonts w:hint="eastAsia" w:ascii="微软雅黑" w:hAnsi="微软雅黑" w:eastAsia="微软雅黑" w:cs="微软雅黑"/>
      <w:color w:val="000000"/>
      <w:sz w:val="24"/>
      <w:szCs w:val="24"/>
      <w:u w:val="none"/>
    </w:rPr>
  </w:style>
  <w:style w:type="character" w:customStyle="1" w:styleId="11">
    <w:name w:val="font01"/>
    <w:basedOn w:val="5"/>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Info spid="_x0000_s3074"/>
    <customShpInfo spid="_x0000_s3075"/>
    <customShpInfo spid="_x0000_s3076"/>
    <customShpInfo spid="_x0000_s3077"/>
    <customShpInfo spid="_x0000_s2051"/>
    <customShpInfo spid="_x0000_s2050"/>
    <customShpInfo spid="_x0000_s2109"/>
    <customShpInfo spid="_x0000_s2113"/>
    <customShpInfo spid="_x0000_s2069"/>
    <customShpInfo spid="_x0000_s2059"/>
    <customShpInfo spid="_x0000_s2058"/>
    <customShpInfo spid="_x0000_s2053"/>
    <customShpInfo spid="_x0000_s2052"/>
    <customShpInfo spid="_x0000_s2072"/>
    <customShpInfo spid="_x0000_s2110"/>
    <customShpInfo spid="_x0000_s2071"/>
    <customShpInfo spid="_x0000_s2102"/>
    <customShpInfo spid="_x0000_s2105"/>
    <customShpInfo spid="_x0000_s2106"/>
    <customShpInfo spid="_x0000_s2107"/>
    <customShpInfo spid="_x0000_s210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1007</Words>
  <Characters>1238</Characters>
  <TotalTime>20</TotalTime>
  <ScaleCrop>false</ScaleCrop>
  <LinksUpToDate>false</LinksUpToDate>
  <CharactersWithSpaces>1366</CharactersWithSpaces>
  <Application>WPS Office_11.1.0.9564_F1E327BC-269C-435d-A152-05C5408002CA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2020-03-30T05:53:00Z</dcterms:created>
  <dc:creator>Waytronic</dc:creator>
  <cp:keywords>SmartSound人体感应语音提示器v1.2.doc</cp:keywords>
  <cp:lastModifiedBy>家在北方</cp:lastModifiedBy>
  <dcterms:modified xsi:type="dcterms:W3CDTF">2023-05-29T01:48:46Z</dcterms:modified>
  <dc:subject>SmartSound人体感应语音提示器v1.2.doc</dc:subject>
  <dc:title>SmartSound人体感应语音提示器v1.2.doc</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2019-05-29T00:00:00Z</vt:filetime>
  </property>
  <property fmtid="{D5CDD505-2E9C-101B-9397-08002B2CF9AE}" pid="3" name="Creator">
    <vt:lpwstr>WPS 文字</vt:lpwstr>
  </property>
  <property fmtid="{D5CDD505-2E9C-101B-9397-08002B2CF9AE}" pid="4" name="LastSaved">
    <vt:filetime>2020-03-30T00:00:00Z</vt:filetime>
  </property>
  <property fmtid="{D5CDD505-2E9C-101B-9397-08002B2CF9AE}" pid="5" name="KSOProductBuildVer">
    <vt:lpwstr>2052-11.1.0.9564</vt:lpwstr>
  </property>
</Properties>
</file>